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763785" w14:textId="682A69E0" w:rsidR="00B308D4" w:rsidRDefault="00106AE3" w:rsidP="00B308D4">
      <w:pPr>
        <w:pStyle w:val="Schedule2"/>
      </w:pPr>
      <w:r>
        <w:t>SCHEDULE 4</w:t>
      </w:r>
    </w:p>
    <w:p w14:paraId="0D3CD451" w14:textId="77777777" w:rsidR="00B308D4" w:rsidRDefault="00B308D4" w:rsidP="00B308D4">
      <w:pPr>
        <w:pStyle w:val="Schedule2"/>
      </w:pPr>
      <w:r>
        <w:t>Standards</w:t>
      </w:r>
    </w:p>
    <w:p w14:paraId="1E73083F" w14:textId="77777777" w:rsidR="00B308D4" w:rsidRPr="00E674D0" w:rsidRDefault="00B308D4" w:rsidP="00B308D4">
      <w:pPr>
        <w:pStyle w:val="Simple1"/>
        <w:keepNext/>
        <w:numPr>
          <w:ilvl w:val="0"/>
          <w:numId w:val="22"/>
        </w:numPr>
        <w:tabs>
          <w:tab w:val="clear" w:pos="6660"/>
        </w:tabs>
        <w:spacing w:after="360" w:line="360" w:lineRule="atLeast"/>
        <w:rPr>
          <w:b/>
        </w:rPr>
      </w:pPr>
      <w:r w:rsidRPr="00E674D0">
        <w:rPr>
          <w:b/>
        </w:rPr>
        <w:t>GENERAL</w:t>
      </w:r>
    </w:p>
    <w:p w14:paraId="085B2199" w14:textId="2EC44CF5" w:rsidR="00B308D4" w:rsidRDefault="00B308D4" w:rsidP="00B308D4">
      <w:pPr>
        <w:pStyle w:val="Simple2"/>
        <w:numPr>
          <w:ilvl w:val="1"/>
          <w:numId w:val="22"/>
        </w:numPr>
        <w:spacing w:after="360" w:line="360" w:lineRule="atLeast"/>
      </w:pPr>
      <w:r>
        <w:t xml:space="preserve">Throughout the term of this Contract, the Parties shall monitor and notify each other of any new or emergent standards which could affect the </w:t>
      </w:r>
      <w:r w:rsidR="001D7265">
        <w:t xml:space="preserve">Service Provider's </w:t>
      </w:r>
      <w:r>
        <w:t>provision, or the Authority's receipt, of the Services.  Any changes to the Standards, including the adoption of any such new or emergent standard, shall be agreed in accordance with the Change Control Procedure.</w:t>
      </w:r>
    </w:p>
    <w:p w14:paraId="39431AEE" w14:textId="264A8C41" w:rsidR="00B308D4" w:rsidRDefault="00B308D4" w:rsidP="00B308D4">
      <w:pPr>
        <w:pStyle w:val="Simple2"/>
        <w:numPr>
          <w:ilvl w:val="1"/>
          <w:numId w:val="22"/>
        </w:numPr>
        <w:spacing w:after="360" w:line="360" w:lineRule="atLeast"/>
      </w:pPr>
      <w:r>
        <w:t xml:space="preserve">Where Standards referenced conflict with each other, then the </w:t>
      </w:r>
      <w:r w:rsidR="001D7265">
        <w:t>Authority</w:t>
      </w:r>
      <w:r>
        <w:t xml:space="preserve"> shall </w:t>
      </w:r>
      <w:r w:rsidR="001D7265">
        <w:t xml:space="preserve">advise the Service Provider on which Standard it shall </w:t>
      </w:r>
      <w:r>
        <w:t>adopt.  Any such alteration to any Standard(s) shall require the prior written agreement of the Authority and shall be implemented within an agreed timescale.</w:t>
      </w:r>
    </w:p>
    <w:p w14:paraId="5E6CE5D0" w14:textId="77777777" w:rsidR="00B308D4" w:rsidRPr="00E674D0" w:rsidRDefault="00B308D4" w:rsidP="00B308D4">
      <w:pPr>
        <w:pStyle w:val="Simple1"/>
        <w:keepNext/>
        <w:numPr>
          <w:ilvl w:val="0"/>
          <w:numId w:val="22"/>
        </w:numPr>
        <w:tabs>
          <w:tab w:val="clear" w:pos="6660"/>
        </w:tabs>
        <w:spacing w:after="360" w:line="360" w:lineRule="atLeast"/>
        <w:rPr>
          <w:b/>
        </w:rPr>
      </w:pPr>
      <w:r>
        <w:rPr>
          <w:b/>
        </w:rPr>
        <w:t>STANDARDS</w:t>
      </w:r>
    </w:p>
    <w:p w14:paraId="12B95619" w14:textId="14F34E37" w:rsidR="00B308D4" w:rsidRDefault="00B308D4" w:rsidP="00B308D4">
      <w:pPr>
        <w:pStyle w:val="Simple2"/>
        <w:numPr>
          <w:ilvl w:val="1"/>
          <w:numId w:val="22"/>
        </w:numPr>
        <w:spacing w:after="360" w:line="360" w:lineRule="atLeast"/>
      </w:pPr>
      <w:r>
        <w:t xml:space="preserve">The </w:t>
      </w:r>
      <w:r w:rsidR="001D7265">
        <w:t xml:space="preserve">Service Provider </w:t>
      </w:r>
      <w:r>
        <w:t xml:space="preserve">shall comply with the Standards set out at Annex 1. </w:t>
      </w:r>
    </w:p>
    <w:p w14:paraId="4869368E" w14:textId="3E7EA751" w:rsidR="001D7265" w:rsidRDefault="001D7265" w:rsidP="001D7265">
      <w:pPr>
        <w:pStyle w:val="Simple1"/>
        <w:numPr>
          <w:ilvl w:val="0"/>
          <w:numId w:val="0"/>
        </w:numPr>
        <w:ind w:left="709" w:hanging="709"/>
      </w:pPr>
    </w:p>
    <w:p w14:paraId="169C4680" w14:textId="77777777" w:rsidR="00B308D4" w:rsidRDefault="00B308D4" w:rsidP="00B308D4">
      <w:pPr>
        <w:pStyle w:val="Schedule1"/>
      </w:pPr>
      <w:r>
        <w:lastRenderedPageBreak/>
        <w:t>annex 1</w:t>
      </w:r>
    </w:p>
    <w:p w14:paraId="04494963" w14:textId="2E181A18" w:rsidR="00B308D4" w:rsidRDefault="00B308D4" w:rsidP="00B308D4">
      <w:pPr>
        <w:pStyle w:val="Schedule2"/>
      </w:pPr>
      <w:r>
        <w:t>Standards</w:t>
      </w:r>
    </w:p>
    <w:p w14:paraId="6DADD545" w14:textId="77777777" w:rsidR="0084648D" w:rsidRPr="0084648D" w:rsidRDefault="0084648D" w:rsidP="0084648D">
      <w:pPr>
        <w:pStyle w:val="BodyText"/>
      </w:pPr>
    </w:p>
    <w:p w14:paraId="21427F8B" w14:textId="58C71E02" w:rsidR="007B409E" w:rsidRPr="00D921C7" w:rsidRDefault="007B409E" w:rsidP="0084648D">
      <w:pPr>
        <w:pStyle w:val="Simple1"/>
        <w:numPr>
          <w:ilvl w:val="0"/>
          <w:numId w:val="35"/>
        </w:numPr>
      </w:pPr>
      <w:r w:rsidRPr="00D921C7">
        <w:t>Join Service Publication 822 – Defence Systems Approach to Training (DSAT)</w:t>
      </w:r>
      <w:r w:rsidR="00D921C7" w:rsidRPr="00D921C7">
        <w:t>.</w:t>
      </w:r>
    </w:p>
    <w:p w14:paraId="78C183C8" w14:textId="69D722E4" w:rsidR="00BC293B" w:rsidRPr="00D921C7" w:rsidRDefault="00BC293B" w:rsidP="00990B88">
      <w:pPr>
        <w:pStyle w:val="Simple1"/>
      </w:pPr>
      <w:r w:rsidRPr="00D921C7">
        <w:t>Joint Service Publication 893</w:t>
      </w:r>
      <w:r w:rsidR="00DD145A" w:rsidRPr="00D921C7">
        <w:t xml:space="preserve"> – Procedure for personnel and posts which require a disclosure check</w:t>
      </w:r>
      <w:r w:rsidR="00D921C7" w:rsidRPr="00D921C7">
        <w:t>.</w:t>
      </w:r>
    </w:p>
    <w:p w14:paraId="32E989A4" w14:textId="7D6281CE" w:rsidR="00BC293B" w:rsidRPr="00D921C7" w:rsidRDefault="00BC293B" w:rsidP="00990B88">
      <w:pPr>
        <w:pStyle w:val="Simple1"/>
      </w:pPr>
      <w:r w:rsidRPr="00D921C7">
        <w:t>Joint Service Publication 317</w:t>
      </w:r>
      <w:r w:rsidR="00DD145A" w:rsidRPr="00D921C7">
        <w:t xml:space="preserve"> – Joint service safety policy for the storage and handling of fuels, lubricants and associated products</w:t>
      </w:r>
      <w:r w:rsidR="00D921C7" w:rsidRPr="00D921C7">
        <w:t>.</w:t>
      </w:r>
    </w:p>
    <w:p w14:paraId="1E11F448" w14:textId="471ABB24" w:rsidR="00C93D90" w:rsidRPr="00D921C7" w:rsidRDefault="00C93D90" w:rsidP="00990B88">
      <w:pPr>
        <w:pStyle w:val="Simple1"/>
      </w:pPr>
      <w:r w:rsidRPr="00D921C7">
        <w:t>Defence Logistics Framework</w:t>
      </w:r>
      <w:r w:rsidR="00D921C7" w:rsidRPr="00D921C7">
        <w:t>.</w:t>
      </w:r>
    </w:p>
    <w:p w14:paraId="6BF28695" w14:textId="678A1EEE" w:rsidR="00C93D90" w:rsidRPr="00D921C7" w:rsidRDefault="00C93D90" w:rsidP="00990B88">
      <w:pPr>
        <w:pStyle w:val="Simple1"/>
      </w:pPr>
      <w:r w:rsidRPr="00D921C7">
        <w:t>Army General and Administrative Instructions (AGAIs)</w:t>
      </w:r>
      <w:r w:rsidR="00D921C7" w:rsidRPr="00D921C7">
        <w:t>.</w:t>
      </w:r>
    </w:p>
    <w:p w14:paraId="612DF322" w14:textId="38D17BE9" w:rsidR="00C93D90" w:rsidRPr="00D921C7" w:rsidRDefault="00C93D90" w:rsidP="00990B88">
      <w:pPr>
        <w:pStyle w:val="Simple1"/>
        <w:rPr>
          <w:rFonts w:cs="Arial"/>
        </w:rPr>
      </w:pPr>
      <w:r w:rsidRPr="00D921C7">
        <w:rPr>
          <w:rFonts w:cs="Arial"/>
        </w:rPr>
        <w:t xml:space="preserve">Accord </w:t>
      </w:r>
      <w:proofErr w:type="spellStart"/>
      <w:r w:rsidRPr="00D921C7">
        <w:rPr>
          <w:rFonts w:cs="Arial"/>
        </w:rPr>
        <w:t>Dangereux</w:t>
      </w:r>
      <w:proofErr w:type="spellEnd"/>
      <w:r w:rsidRPr="00D921C7">
        <w:rPr>
          <w:rFonts w:cs="Arial"/>
        </w:rPr>
        <w:t xml:space="preserve"> </w:t>
      </w:r>
      <w:proofErr w:type="spellStart"/>
      <w:r w:rsidRPr="00D921C7">
        <w:rPr>
          <w:rFonts w:cs="Arial"/>
        </w:rPr>
        <w:t>Routier</w:t>
      </w:r>
      <w:proofErr w:type="spellEnd"/>
      <w:r w:rsidRPr="00D921C7">
        <w:rPr>
          <w:rFonts w:cs="Arial"/>
        </w:rPr>
        <w:t xml:space="preserve"> (ADR) regulations</w:t>
      </w:r>
      <w:r w:rsidR="00D921C7" w:rsidRPr="00D921C7">
        <w:rPr>
          <w:rFonts w:cs="Arial"/>
        </w:rPr>
        <w:t>.</w:t>
      </w:r>
    </w:p>
    <w:p w14:paraId="3D5F4770" w14:textId="578B5F40" w:rsidR="00631549" w:rsidRPr="00D921C7" w:rsidRDefault="00631549" w:rsidP="00990B88">
      <w:pPr>
        <w:pStyle w:val="Simple1"/>
        <w:rPr>
          <w:rFonts w:cs="Arial"/>
        </w:rPr>
      </w:pPr>
      <w:r w:rsidRPr="00D921C7">
        <w:rPr>
          <w:rFonts w:cs="Arial"/>
        </w:rPr>
        <w:t>Armoured Vehicle Standard Orders</w:t>
      </w:r>
      <w:r w:rsidR="005B49CB" w:rsidRPr="00D921C7">
        <w:rPr>
          <w:rFonts w:cs="Arial"/>
        </w:rPr>
        <w:t xml:space="preserve"> (AVSOs)</w:t>
      </w:r>
      <w:r w:rsidR="00D921C7" w:rsidRPr="00D921C7">
        <w:rPr>
          <w:rFonts w:cs="Arial"/>
        </w:rPr>
        <w:t>.</w:t>
      </w:r>
    </w:p>
    <w:p w14:paraId="604A6D07" w14:textId="77777777" w:rsidR="00797C45" w:rsidRPr="00D921C7" w:rsidRDefault="00797C45" w:rsidP="00D921C7">
      <w:pPr>
        <w:pStyle w:val="Simple1"/>
      </w:pPr>
      <w:r w:rsidRPr="00D921C7">
        <w:t>Control of Substances Hazardous to Health (COSHH) Regulations.</w:t>
      </w:r>
    </w:p>
    <w:p w14:paraId="70AE0D8A" w14:textId="18D210A4" w:rsidR="00797C45" w:rsidRPr="00D921C7" w:rsidRDefault="00010F0C" w:rsidP="00990B88">
      <w:pPr>
        <w:pStyle w:val="Simple1"/>
        <w:rPr>
          <w:rFonts w:cs="Arial"/>
        </w:rPr>
      </w:pPr>
      <w:r w:rsidRPr="00D921C7">
        <w:rPr>
          <w:rFonts w:cs="Arial"/>
        </w:rPr>
        <w:t>Ammunition and Explosives Regulations (AERs)</w:t>
      </w:r>
      <w:r w:rsidR="00D921C7" w:rsidRPr="00D921C7">
        <w:rPr>
          <w:rFonts w:cs="Arial"/>
        </w:rPr>
        <w:t>.</w:t>
      </w:r>
    </w:p>
    <w:p w14:paraId="29968B91" w14:textId="4DD516C1" w:rsidR="00306983" w:rsidRPr="00D921C7" w:rsidRDefault="00306983" w:rsidP="00990B88">
      <w:pPr>
        <w:pStyle w:val="Simple1"/>
        <w:rPr>
          <w:rFonts w:cs="Arial"/>
        </w:rPr>
      </w:pPr>
      <w:r w:rsidRPr="00D921C7">
        <w:rPr>
          <w:rFonts w:cs="Arial"/>
        </w:rPr>
        <w:t>Driver</w:t>
      </w:r>
      <w:r w:rsidR="005C2613" w:rsidRPr="00D921C7">
        <w:rPr>
          <w:rFonts w:cs="Arial"/>
        </w:rPr>
        <w:t xml:space="preserve">s’ Hours </w:t>
      </w:r>
      <w:r w:rsidRPr="00D921C7">
        <w:rPr>
          <w:rFonts w:cs="Arial"/>
        </w:rPr>
        <w:t xml:space="preserve">Regulations </w:t>
      </w:r>
      <w:r w:rsidR="005C2613" w:rsidRPr="00D921C7">
        <w:rPr>
          <w:rFonts w:cs="Arial"/>
        </w:rPr>
        <w:t>&amp; Policy for Freight Transport</w:t>
      </w:r>
      <w:r w:rsidR="00D921C7" w:rsidRPr="00D921C7">
        <w:rPr>
          <w:rFonts w:cs="Arial"/>
        </w:rPr>
        <w:t>.</w:t>
      </w:r>
      <w:r w:rsidRPr="00D921C7">
        <w:rPr>
          <w:rFonts w:cs="Arial"/>
        </w:rPr>
        <w:t xml:space="preserve"> </w:t>
      </w:r>
    </w:p>
    <w:p w14:paraId="05F69B45" w14:textId="02D6C647" w:rsidR="005C2613" w:rsidRPr="00D921C7" w:rsidRDefault="005C2613" w:rsidP="00990B88">
      <w:pPr>
        <w:pStyle w:val="Simple1"/>
        <w:rPr>
          <w:rFonts w:cs="Arial"/>
        </w:rPr>
      </w:pPr>
      <w:r w:rsidRPr="00D921C7">
        <w:rPr>
          <w:rFonts w:cs="Arial"/>
        </w:rPr>
        <w:t>Working Time Regulations</w:t>
      </w:r>
      <w:r w:rsidR="00D921C7" w:rsidRPr="00D921C7">
        <w:rPr>
          <w:rFonts w:cs="Arial"/>
        </w:rPr>
        <w:t>.</w:t>
      </w:r>
    </w:p>
    <w:p w14:paraId="653A0A88" w14:textId="0481554F" w:rsidR="008E66F9" w:rsidRPr="00D921C7" w:rsidRDefault="008E66F9" w:rsidP="00990B88">
      <w:pPr>
        <w:pStyle w:val="Simple1"/>
        <w:rPr>
          <w:rFonts w:cs="Arial"/>
        </w:rPr>
      </w:pPr>
      <w:r w:rsidRPr="00D921C7">
        <w:rPr>
          <w:rFonts w:cs="Arial"/>
        </w:rPr>
        <w:t>Equipment Care Directive</w:t>
      </w:r>
      <w:r w:rsidR="00D921C7" w:rsidRPr="00D921C7">
        <w:rPr>
          <w:rFonts w:cs="Arial"/>
        </w:rPr>
        <w:t>.</w:t>
      </w:r>
    </w:p>
    <w:p w14:paraId="6681DDE5" w14:textId="70B25E10" w:rsidR="007B02AA" w:rsidRPr="00D921C7" w:rsidRDefault="007B02AA" w:rsidP="00990B88">
      <w:pPr>
        <w:pStyle w:val="Simple1"/>
      </w:pPr>
      <w:r w:rsidRPr="00D921C7">
        <w:t>Equipment Managers Policy Statements (EMPS)</w:t>
      </w:r>
      <w:r w:rsidR="00D921C7" w:rsidRPr="00D921C7">
        <w:t>.</w:t>
      </w:r>
    </w:p>
    <w:p w14:paraId="09C2C0A9" w14:textId="05CF7CA6" w:rsidR="007B02AA" w:rsidRPr="00D921C7" w:rsidRDefault="007B02AA" w:rsidP="00D921C7">
      <w:pPr>
        <w:pStyle w:val="Simple1"/>
      </w:pPr>
      <w:r w:rsidRPr="00D921C7">
        <w:t>Army Equipment Support Publications (AESPs)</w:t>
      </w:r>
      <w:r w:rsidR="00D921C7" w:rsidRPr="00D921C7">
        <w:t>.</w:t>
      </w:r>
    </w:p>
    <w:p w14:paraId="44522754" w14:textId="03EDA5C7" w:rsidR="00C514AC" w:rsidRPr="00D921C7" w:rsidRDefault="00BC293B" w:rsidP="00990B88">
      <w:pPr>
        <w:pStyle w:val="Simple1"/>
      </w:pPr>
      <w:r w:rsidRPr="00D921C7">
        <w:t>ISO 27001 – Supplier Relationship Management</w:t>
      </w:r>
      <w:r w:rsidR="00D921C7" w:rsidRPr="00D921C7">
        <w:t>.</w:t>
      </w:r>
    </w:p>
    <w:p w14:paraId="1EBB97AF" w14:textId="4EFD82FB" w:rsidR="00BC293B" w:rsidRPr="00D921C7" w:rsidRDefault="00BC293B" w:rsidP="00990B88">
      <w:pPr>
        <w:pStyle w:val="Simple1"/>
      </w:pPr>
      <w:r w:rsidRPr="00D921C7">
        <w:t>ISO 9001 – Quality Management Plan</w:t>
      </w:r>
      <w:r w:rsidR="00D921C7" w:rsidRPr="00D921C7">
        <w:t>.</w:t>
      </w:r>
    </w:p>
    <w:p w14:paraId="5CC8F13D" w14:textId="6B766A63" w:rsidR="00D921C7" w:rsidRDefault="00D921C7" w:rsidP="00D921C7">
      <w:pPr>
        <w:pStyle w:val="Simple1"/>
      </w:pPr>
      <w:r w:rsidRPr="00D921C7">
        <w:t>ISO/IEC 22301 (Business Continuity).</w:t>
      </w:r>
    </w:p>
    <w:p w14:paraId="38DC37F3" w14:textId="12700C67" w:rsidR="00E970B1" w:rsidRPr="00D921C7" w:rsidRDefault="00E970B1" w:rsidP="00E970B1">
      <w:pPr>
        <w:pStyle w:val="Simple1"/>
      </w:pPr>
      <w:r w:rsidRPr="00E970B1">
        <w:t>ISO 14001:2015</w:t>
      </w:r>
      <w:r>
        <w:t xml:space="preserve"> (Environmental Management Systems).</w:t>
      </w:r>
    </w:p>
    <w:p w14:paraId="1DB6EA12" w14:textId="77777777" w:rsidR="00B308D4" w:rsidRDefault="00B308D4" w:rsidP="00B308D4">
      <w:pPr>
        <w:pStyle w:val="Simple1"/>
        <w:numPr>
          <w:ilvl w:val="0"/>
          <w:numId w:val="0"/>
        </w:numPr>
        <w:ind w:left="709" w:hanging="709"/>
      </w:pPr>
    </w:p>
    <w:p w14:paraId="0D3E71AF" w14:textId="77777777" w:rsidR="00894822" w:rsidRPr="00894822" w:rsidRDefault="00894822" w:rsidP="00894822"/>
    <w:sectPr w:rsidR="00894822" w:rsidRPr="00894822">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CBEE56" w14:textId="77777777" w:rsidR="003A270A" w:rsidRDefault="003A270A" w:rsidP="006510E0">
      <w:pPr>
        <w:spacing w:after="0" w:line="240" w:lineRule="auto"/>
      </w:pPr>
      <w:r>
        <w:separator/>
      </w:r>
    </w:p>
  </w:endnote>
  <w:endnote w:type="continuationSeparator" w:id="0">
    <w:p w14:paraId="6FA82833" w14:textId="77777777" w:rsidR="003A270A" w:rsidRDefault="003A270A" w:rsidP="006510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2FB577" w14:textId="3923BC31" w:rsidR="006510E0" w:rsidRDefault="00914413">
    <w:pPr>
      <w:pStyle w:val="Footer"/>
    </w:pPr>
    <w:r>
      <w:rPr>
        <w:noProof/>
      </w:rPr>
      <mc:AlternateContent>
        <mc:Choice Requires="wps">
          <w:drawing>
            <wp:anchor distT="0" distB="0" distL="0" distR="0" simplePos="0" relativeHeight="251662336" behindDoc="0" locked="0" layoutInCell="1" allowOverlap="1" wp14:anchorId="2AF7825D" wp14:editId="636B667D">
              <wp:simplePos x="635" y="635"/>
              <wp:positionH relativeFrom="page">
                <wp:align>center</wp:align>
              </wp:positionH>
              <wp:positionV relativeFrom="page">
                <wp:align>bottom</wp:align>
              </wp:positionV>
              <wp:extent cx="443865" cy="443865"/>
              <wp:effectExtent l="0" t="0" r="0" b="0"/>
              <wp:wrapNone/>
              <wp:docPr id="5" name="Text Box 5" descr="OFFICIAL-SENSITIVE -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51E8C95" w14:textId="5003DDD6" w:rsidR="00914413" w:rsidRPr="00914413" w:rsidRDefault="00914413" w:rsidP="00914413">
                          <w:pPr>
                            <w:spacing w:after="0"/>
                            <w:rPr>
                              <w:rFonts w:eastAsia="Arial" w:cs="Arial"/>
                              <w:noProof/>
                              <w:color w:val="000000"/>
                              <w:sz w:val="22"/>
                              <w:szCs w:val="22"/>
                            </w:rPr>
                          </w:pPr>
                          <w:r w:rsidRPr="00914413">
                            <w:rPr>
                              <w:rFonts w:eastAsia="Arial" w:cs="Arial"/>
                              <w:noProof/>
                              <w:color w:val="000000"/>
                              <w:sz w:val="22"/>
                              <w:szCs w:val="22"/>
                            </w:rPr>
                            <w:t>OFFICIAL-SENSITIVE - COMMERCIAL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AF7825D" id="_x0000_t202" coordsize="21600,21600" o:spt="202" path="m,l,21600r21600,l21600,xe">
              <v:stroke joinstyle="miter"/>
              <v:path gradientshapeok="t" o:connecttype="rect"/>
            </v:shapetype>
            <v:shape id="Text Box 5" o:spid="_x0000_s1028" type="#_x0000_t202" alt="OFFICIAL-SENSITIVE - COMMERCIAL" style="position:absolute;left:0;text-align:left;margin-left:0;margin-top:0;width:34.95pt;height:34.95pt;z-index:25166233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jdbhwLAgAAHAQAAA4A&#10;AAAAAAAAAAAAAAAALgIAAGRycy9lMm9Eb2MueG1sUEsBAi0AFAAGAAgAAAAhADft0fjZAAAAAwEA&#10;AA8AAAAAAAAAAAAAAAAAZQQAAGRycy9kb3ducmV2LnhtbFBLBQYAAAAABAAEAPMAAABrBQAAAAA=&#10;" filled="f" stroked="f">
              <v:fill o:detectmouseclick="t"/>
              <v:textbox style="mso-fit-shape-to-text:t" inset="0,0,0,15pt">
                <w:txbxContent>
                  <w:p w14:paraId="151E8C95" w14:textId="5003DDD6" w:rsidR="00914413" w:rsidRPr="00914413" w:rsidRDefault="00914413" w:rsidP="00914413">
                    <w:pPr>
                      <w:spacing w:after="0"/>
                      <w:rPr>
                        <w:rFonts w:eastAsia="Arial" w:cs="Arial"/>
                        <w:noProof/>
                        <w:color w:val="000000"/>
                        <w:sz w:val="22"/>
                        <w:szCs w:val="22"/>
                      </w:rPr>
                    </w:pPr>
                    <w:r w:rsidRPr="00914413">
                      <w:rPr>
                        <w:rFonts w:eastAsia="Arial" w:cs="Arial"/>
                        <w:noProof/>
                        <w:color w:val="000000"/>
                        <w:sz w:val="22"/>
                        <w:szCs w:val="22"/>
                      </w:rPr>
                      <w:t>OFFICIAL-SENSITIVE - COMMERCIAL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C60BDC" w14:textId="1A799279" w:rsidR="006510E0" w:rsidRDefault="00914413">
    <w:pPr>
      <w:pStyle w:val="Footer"/>
    </w:pPr>
    <w:r>
      <w:rPr>
        <w:noProof/>
      </w:rPr>
      <mc:AlternateContent>
        <mc:Choice Requires="wps">
          <w:drawing>
            <wp:anchor distT="0" distB="0" distL="0" distR="0" simplePos="0" relativeHeight="251663360" behindDoc="0" locked="0" layoutInCell="1" allowOverlap="1" wp14:anchorId="44F4FEC1" wp14:editId="19E8A0EF">
              <wp:simplePos x="914400" y="10020300"/>
              <wp:positionH relativeFrom="page">
                <wp:align>center</wp:align>
              </wp:positionH>
              <wp:positionV relativeFrom="page">
                <wp:align>bottom</wp:align>
              </wp:positionV>
              <wp:extent cx="443865" cy="443865"/>
              <wp:effectExtent l="0" t="0" r="0" b="0"/>
              <wp:wrapNone/>
              <wp:docPr id="6" name="Text Box 6" descr="OFFICIAL-SENSITIVE -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C9C4586" w14:textId="5224098F" w:rsidR="00914413" w:rsidRPr="00914413" w:rsidRDefault="00914413" w:rsidP="00914413">
                          <w:pPr>
                            <w:spacing w:after="0"/>
                            <w:rPr>
                              <w:rFonts w:eastAsia="Arial" w:cs="Arial"/>
                              <w:noProof/>
                              <w:color w:val="000000"/>
                              <w:sz w:val="22"/>
                              <w:szCs w:val="22"/>
                            </w:rPr>
                          </w:pPr>
                          <w:r w:rsidRPr="00914413">
                            <w:rPr>
                              <w:rFonts w:eastAsia="Arial" w:cs="Arial"/>
                              <w:noProof/>
                              <w:color w:val="000000"/>
                              <w:sz w:val="22"/>
                              <w:szCs w:val="22"/>
                            </w:rPr>
                            <w:t>OFFICIAL-SENSITIVE - COMMERCIAL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4F4FEC1" id="_x0000_t202" coordsize="21600,21600" o:spt="202" path="m,l,21600r21600,l21600,xe">
              <v:stroke joinstyle="miter"/>
              <v:path gradientshapeok="t" o:connecttype="rect"/>
            </v:shapetype>
            <v:shape id="Text Box 6" o:spid="_x0000_s1029" type="#_x0000_t202" alt="OFFICIAL-SENSITIVE - COMMERCIAL" style="position:absolute;left:0;text-align:left;margin-left:0;margin-top:0;width:34.95pt;height:34.95pt;z-index:25166336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" filled="f" stroked="f">
              <v:fill o:detectmouseclick="t"/>
              <v:textbox style="mso-fit-shape-to-text:t" inset="0,0,0,15pt">
                <w:txbxContent>
                  <w:p w14:paraId="3C9C4586" w14:textId="5224098F" w:rsidR="00914413" w:rsidRPr="00914413" w:rsidRDefault="00914413" w:rsidP="00914413">
                    <w:pPr>
                      <w:spacing w:after="0"/>
                      <w:rPr>
                        <w:rFonts w:eastAsia="Arial" w:cs="Arial"/>
                        <w:noProof/>
                        <w:color w:val="000000"/>
                        <w:sz w:val="22"/>
                        <w:szCs w:val="22"/>
                      </w:rPr>
                    </w:pPr>
                    <w:r w:rsidRPr="00914413">
                      <w:rPr>
                        <w:rFonts w:eastAsia="Arial" w:cs="Arial"/>
                        <w:noProof/>
                        <w:color w:val="000000"/>
                        <w:sz w:val="22"/>
                        <w:szCs w:val="22"/>
                      </w:rPr>
                      <w:t>OFFICIAL-SENSITIVE - COMMERCIAL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EB788E" w14:textId="6975D151" w:rsidR="006510E0" w:rsidRDefault="00914413">
    <w:pPr>
      <w:pStyle w:val="Footer"/>
    </w:pPr>
    <w:r>
      <w:rPr>
        <w:noProof/>
      </w:rPr>
      <mc:AlternateContent>
        <mc:Choice Requires="wps">
          <w:drawing>
            <wp:anchor distT="0" distB="0" distL="0" distR="0" simplePos="0" relativeHeight="251661312" behindDoc="0" locked="0" layoutInCell="1" allowOverlap="1" wp14:anchorId="67EC11D3" wp14:editId="7A0C7FF7">
              <wp:simplePos x="635" y="635"/>
              <wp:positionH relativeFrom="page">
                <wp:align>center</wp:align>
              </wp:positionH>
              <wp:positionV relativeFrom="page">
                <wp:align>bottom</wp:align>
              </wp:positionV>
              <wp:extent cx="443865" cy="443865"/>
              <wp:effectExtent l="0" t="0" r="0" b="0"/>
              <wp:wrapNone/>
              <wp:docPr id="4" name="Text Box 4" descr="OFFICIAL-SENSITIVE -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03F59FD" w14:textId="596C1F0B" w:rsidR="00914413" w:rsidRPr="00914413" w:rsidRDefault="00914413" w:rsidP="00914413">
                          <w:pPr>
                            <w:spacing w:after="0"/>
                            <w:rPr>
                              <w:rFonts w:eastAsia="Arial" w:cs="Arial"/>
                              <w:noProof/>
                              <w:color w:val="000000"/>
                              <w:sz w:val="22"/>
                              <w:szCs w:val="22"/>
                            </w:rPr>
                          </w:pPr>
                          <w:r w:rsidRPr="00914413">
                            <w:rPr>
                              <w:rFonts w:eastAsia="Arial" w:cs="Arial"/>
                              <w:noProof/>
                              <w:color w:val="000000"/>
                              <w:sz w:val="22"/>
                              <w:szCs w:val="22"/>
                            </w:rPr>
                            <w:t>OFFICIAL-SENSITIVE - COMMERCIAL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7EC11D3" id="_x0000_t202" coordsize="21600,21600" o:spt="202" path="m,l,21600r21600,l21600,xe">
              <v:stroke joinstyle="miter"/>
              <v:path gradientshapeok="t" o:connecttype="rect"/>
            </v:shapetype>
            <v:shape id="Text Box 4" o:spid="_x0000_s1031" type="#_x0000_t202" alt="OFFICIAL-SENSITIVE - COMMERCIAL" style="position:absolute;left:0;text-align:left;margin-left:0;margin-top:0;width:34.95pt;height:34.95pt;z-index:25166131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vhc6wLAgAAHAQAAA4A&#10;AAAAAAAAAAAAAAAALgIAAGRycy9lMm9Eb2MueG1sUEsBAi0AFAAGAAgAAAAhADft0fjZAAAAAwEA&#10;AA8AAAAAAAAAAAAAAAAAZQQAAGRycy9kb3ducmV2LnhtbFBLBQYAAAAABAAEAPMAAABrBQAAAAA=&#10;" filled="f" stroked="f">
              <v:fill o:detectmouseclick="t"/>
              <v:textbox style="mso-fit-shape-to-text:t" inset="0,0,0,15pt">
                <w:txbxContent>
                  <w:p w14:paraId="403F59FD" w14:textId="596C1F0B" w:rsidR="00914413" w:rsidRPr="00914413" w:rsidRDefault="00914413" w:rsidP="00914413">
                    <w:pPr>
                      <w:spacing w:after="0"/>
                      <w:rPr>
                        <w:rFonts w:eastAsia="Arial" w:cs="Arial"/>
                        <w:noProof/>
                        <w:color w:val="000000"/>
                        <w:sz w:val="22"/>
                        <w:szCs w:val="22"/>
                      </w:rPr>
                    </w:pPr>
                    <w:r w:rsidRPr="00914413">
                      <w:rPr>
                        <w:rFonts w:eastAsia="Arial" w:cs="Arial"/>
                        <w:noProof/>
                        <w:color w:val="000000"/>
                        <w:sz w:val="22"/>
                        <w:szCs w:val="22"/>
                      </w:rPr>
                      <w:t>OFFICIAL-SENSITIVE - COMMERCIAL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5794E1" w14:textId="77777777" w:rsidR="003A270A" w:rsidRDefault="003A270A" w:rsidP="006510E0">
      <w:pPr>
        <w:spacing w:after="0" w:line="240" w:lineRule="auto"/>
      </w:pPr>
      <w:r>
        <w:separator/>
      </w:r>
    </w:p>
  </w:footnote>
  <w:footnote w:type="continuationSeparator" w:id="0">
    <w:p w14:paraId="0F425ACC" w14:textId="77777777" w:rsidR="003A270A" w:rsidRDefault="003A270A" w:rsidP="006510E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4A67D4" w14:textId="7D9A4191" w:rsidR="006510E0" w:rsidRDefault="00914413">
    <w:pPr>
      <w:pStyle w:val="Header"/>
    </w:pPr>
    <w:r>
      <w:rPr>
        <w:noProof/>
      </w:rPr>
      <mc:AlternateContent>
        <mc:Choice Requires="wps">
          <w:drawing>
            <wp:anchor distT="0" distB="0" distL="0" distR="0" simplePos="0" relativeHeight="251659264" behindDoc="0" locked="0" layoutInCell="1" allowOverlap="1" wp14:anchorId="21D2454C" wp14:editId="1AAA5372">
              <wp:simplePos x="635" y="635"/>
              <wp:positionH relativeFrom="page">
                <wp:align>center</wp:align>
              </wp:positionH>
              <wp:positionV relativeFrom="page">
                <wp:align>top</wp:align>
              </wp:positionV>
              <wp:extent cx="443865" cy="443865"/>
              <wp:effectExtent l="0" t="0" r="0" b="0"/>
              <wp:wrapNone/>
              <wp:docPr id="2" name="Text Box 2" descr="OFFICIAL-SENSITIVE -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ABC729A" w14:textId="7A854114" w:rsidR="00914413" w:rsidRPr="00914413" w:rsidRDefault="00914413" w:rsidP="00914413">
                          <w:pPr>
                            <w:spacing w:after="0"/>
                            <w:rPr>
                              <w:rFonts w:eastAsia="Arial" w:cs="Arial"/>
                              <w:noProof/>
                              <w:color w:val="000000"/>
                              <w:sz w:val="22"/>
                              <w:szCs w:val="22"/>
                            </w:rPr>
                          </w:pPr>
                          <w:r w:rsidRPr="00914413">
                            <w:rPr>
                              <w:rFonts w:eastAsia="Arial" w:cs="Arial"/>
                              <w:noProof/>
                              <w:color w:val="000000"/>
                              <w:sz w:val="22"/>
                              <w:szCs w:val="22"/>
                            </w:rPr>
                            <w:t>OFFICIAL-SENSITIVE - COMMERCIAL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1D2454C" id="_x0000_t202" coordsize="21600,21600" o:spt="202" path="m,l,21600r21600,l21600,xe">
              <v:stroke joinstyle="miter"/>
              <v:path gradientshapeok="t" o:connecttype="rect"/>
            </v:shapetype>
            <v:shape id="Text Box 2" o:spid="_x0000_s1026" type="#_x0000_t202" alt="OFFICIAL-SENSITIVE - COMMERCIAL" style="position:absolute;left:0;text-align:left;margin-left:0;margin-top:0;width:34.95pt;height:34.9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" filled="f" stroked="f">
              <v:fill o:detectmouseclick="t"/>
              <v:textbox style="mso-fit-shape-to-text:t" inset="0,15pt,0,0">
                <w:txbxContent>
                  <w:p w14:paraId="0ABC729A" w14:textId="7A854114" w:rsidR="00914413" w:rsidRPr="00914413" w:rsidRDefault="00914413" w:rsidP="00914413">
                    <w:pPr>
                      <w:spacing w:after="0"/>
                      <w:rPr>
                        <w:rFonts w:eastAsia="Arial" w:cs="Arial"/>
                        <w:noProof/>
                        <w:color w:val="000000"/>
                        <w:sz w:val="22"/>
                        <w:szCs w:val="22"/>
                      </w:rPr>
                    </w:pPr>
                    <w:r w:rsidRPr="00914413">
                      <w:rPr>
                        <w:rFonts w:eastAsia="Arial" w:cs="Arial"/>
                        <w:noProof/>
                        <w:color w:val="000000"/>
                        <w:sz w:val="22"/>
                        <w:szCs w:val="22"/>
                      </w:rPr>
                      <w:t>OFFICIAL-SENSITIVE - COMMERCIAL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2720F" w14:textId="7EFA553E" w:rsidR="006510E0" w:rsidRDefault="00914413">
    <w:pPr>
      <w:pStyle w:val="Header"/>
    </w:pPr>
    <w:r>
      <w:rPr>
        <w:noProof/>
      </w:rPr>
      <mc:AlternateContent>
        <mc:Choice Requires="wps">
          <w:drawing>
            <wp:anchor distT="0" distB="0" distL="0" distR="0" simplePos="0" relativeHeight="251660288" behindDoc="0" locked="0" layoutInCell="1" allowOverlap="1" wp14:anchorId="64A532B1" wp14:editId="1D9ED4F0">
              <wp:simplePos x="914400" y="449580"/>
              <wp:positionH relativeFrom="page">
                <wp:align>center</wp:align>
              </wp:positionH>
              <wp:positionV relativeFrom="page">
                <wp:align>top</wp:align>
              </wp:positionV>
              <wp:extent cx="443865" cy="443865"/>
              <wp:effectExtent l="0" t="0" r="0" b="0"/>
              <wp:wrapNone/>
              <wp:docPr id="3" name="Text Box 3" descr="OFFICIAL-SENSITIVE -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C978917" w14:textId="6C7314DD" w:rsidR="00914413" w:rsidRPr="00914413" w:rsidRDefault="00914413" w:rsidP="00914413">
                          <w:pPr>
                            <w:spacing w:after="0"/>
                            <w:rPr>
                              <w:rFonts w:eastAsia="Arial" w:cs="Arial"/>
                              <w:noProof/>
                              <w:color w:val="000000"/>
                              <w:sz w:val="22"/>
                              <w:szCs w:val="22"/>
                            </w:rPr>
                          </w:pPr>
                          <w:r w:rsidRPr="00914413">
                            <w:rPr>
                              <w:rFonts w:eastAsia="Arial" w:cs="Arial"/>
                              <w:noProof/>
                              <w:color w:val="000000"/>
                              <w:sz w:val="22"/>
                              <w:szCs w:val="22"/>
                            </w:rPr>
                            <w:t>OFFICIAL-SENSITIVE - COMMERCIAL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4A532B1" id="_x0000_t202" coordsize="21600,21600" o:spt="202" path="m,l,21600r21600,l21600,xe">
              <v:stroke joinstyle="miter"/>
              <v:path gradientshapeok="t" o:connecttype="rect"/>
            </v:shapetype>
            <v:shape id="Text Box 3" o:spid="_x0000_s1027" type="#_x0000_t202" alt="OFFICIAL-SENSITIVE - COMMERCIAL" style="position:absolute;left:0;text-align:left;margin-left:0;margin-top:0;width:34.95pt;height:34.95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" filled="f" stroked="f">
              <v:fill o:detectmouseclick="t"/>
              <v:textbox style="mso-fit-shape-to-text:t" inset="0,15pt,0,0">
                <w:txbxContent>
                  <w:p w14:paraId="4C978917" w14:textId="6C7314DD" w:rsidR="00914413" w:rsidRPr="00914413" w:rsidRDefault="00914413" w:rsidP="00914413">
                    <w:pPr>
                      <w:spacing w:after="0"/>
                      <w:rPr>
                        <w:rFonts w:eastAsia="Arial" w:cs="Arial"/>
                        <w:noProof/>
                        <w:color w:val="000000"/>
                        <w:sz w:val="22"/>
                        <w:szCs w:val="22"/>
                      </w:rPr>
                    </w:pPr>
                    <w:r w:rsidRPr="00914413">
                      <w:rPr>
                        <w:rFonts w:eastAsia="Arial" w:cs="Arial"/>
                        <w:noProof/>
                        <w:color w:val="000000"/>
                        <w:sz w:val="22"/>
                        <w:szCs w:val="22"/>
                      </w:rPr>
                      <w:t>OFFICIAL-SENSITIVE - COMMERCIAL</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2A3B36" w14:textId="78F1AF6A" w:rsidR="006510E0" w:rsidRDefault="00914413">
    <w:pPr>
      <w:pStyle w:val="Header"/>
    </w:pPr>
    <w:r>
      <w:rPr>
        <w:noProof/>
      </w:rPr>
      <mc:AlternateContent>
        <mc:Choice Requires="wps">
          <w:drawing>
            <wp:anchor distT="0" distB="0" distL="0" distR="0" simplePos="0" relativeHeight="251658240" behindDoc="0" locked="0" layoutInCell="1" allowOverlap="1" wp14:anchorId="6AE36CDE" wp14:editId="528C8EB7">
              <wp:simplePos x="635" y="635"/>
              <wp:positionH relativeFrom="page">
                <wp:align>center</wp:align>
              </wp:positionH>
              <wp:positionV relativeFrom="page">
                <wp:align>top</wp:align>
              </wp:positionV>
              <wp:extent cx="443865" cy="443865"/>
              <wp:effectExtent l="0" t="0" r="0" b="0"/>
              <wp:wrapNone/>
              <wp:docPr id="1" name="Text Box 1" descr="OFFICIAL-SENSITIVE -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6B309FE" w14:textId="6D9316D5" w:rsidR="00914413" w:rsidRPr="00914413" w:rsidRDefault="00914413" w:rsidP="00914413">
                          <w:pPr>
                            <w:spacing w:after="0"/>
                            <w:rPr>
                              <w:rFonts w:eastAsia="Arial" w:cs="Arial"/>
                              <w:noProof/>
                              <w:color w:val="000000"/>
                              <w:sz w:val="22"/>
                              <w:szCs w:val="22"/>
                            </w:rPr>
                          </w:pPr>
                          <w:r w:rsidRPr="00914413">
                            <w:rPr>
                              <w:rFonts w:eastAsia="Arial" w:cs="Arial"/>
                              <w:noProof/>
                              <w:color w:val="000000"/>
                              <w:sz w:val="22"/>
                              <w:szCs w:val="22"/>
                            </w:rPr>
                            <w:t>OFFICIAL-SENSITIVE - COMMERCIAL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AE36CDE" id="_x0000_t202" coordsize="21600,21600" o:spt="202" path="m,l,21600r21600,l21600,xe">
              <v:stroke joinstyle="miter"/>
              <v:path gradientshapeok="t" o:connecttype="rect"/>
            </v:shapetype>
            <v:shape id="Text Box 1" o:spid="_x0000_s1030" type="#_x0000_t202" alt="OFFICIAL-SENSITIVE - COMMERCIAL" style="position:absolute;left:0;text-align:left;margin-left:0;margin-top:0;width:34.95pt;height:34.9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" filled="f" stroked="f">
              <v:fill o:detectmouseclick="t"/>
              <v:textbox style="mso-fit-shape-to-text:t" inset="0,15pt,0,0">
                <w:txbxContent>
                  <w:p w14:paraId="16B309FE" w14:textId="6D9316D5" w:rsidR="00914413" w:rsidRPr="00914413" w:rsidRDefault="00914413" w:rsidP="00914413">
                    <w:pPr>
                      <w:spacing w:after="0"/>
                      <w:rPr>
                        <w:rFonts w:eastAsia="Arial" w:cs="Arial"/>
                        <w:noProof/>
                        <w:color w:val="000000"/>
                        <w:sz w:val="22"/>
                        <w:szCs w:val="22"/>
                      </w:rPr>
                    </w:pPr>
                    <w:r w:rsidRPr="00914413">
                      <w:rPr>
                        <w:rFonts w:eastAsia="Arial" w:cs="Arial"/>
                        <w:noProof/>
                        <w:color w:val="000000"/>
                        <w:sz w:val="22"/>
                        <w:szCs w:val="22"/>
                      </w:rPr>
                      <w:t>OFFICIAL-SENSITIVE - COMMERCIAL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6632BA"/>
    <w:multiLevelType w:val="multilevel"/>
    <w:tmpl w:val="CE08A638"/>
    <w:lvl w:ilvl="0">
      <w:start w:val="1"/>
      <w:numFmt w:val="none"/>
      <w:pStyle w:val="definition"/>
      <w:suff w:val="nothing"/>
      <w:lvlText w:val=""/>
      <w:lvlJc w:val="left"/>
      <w:pPr>
        <w:ind w:left="0" w:firstLine="0"/>
      </w:pPr>
      <w:rPr>
        <w:rFonts w:hint="default"/>
      </w:rPr>
    </w:lvl>
    <w:lvl w:ilvl="1">
      <w:start w:val="1"/>
      <w:numFmt w:val="lowerLetter"/>
      <w:pStyle w:val="definitionsub"/>
      <w:lvlText w:val="(%2)"/>
      <w:lvlJc w:val="left"/>
      <w:pPr>
        <w:ind w:left="454" w:hanging="454"/>
      </w:pPr>
      <w:rPr>
        <w:rFonts w:hint="default"/>
      </w:rPr>
    </w:lvl>
    <w:lvl w:ilvl="2">
      <w:start w:val="1"/>
      <w:numFmt w:val="lowerRoman"/>
      <w:lvlText w:val="(%3)"/>
      <w:lvlJc w:val="left"/>
      <w:pPr>
        <w:tabs>
          <w:tab w:val="num" w:pos="851"/>
        </w:tabs>
        <w:ind w:left="851" w:hanging="397"/>
      </w:pPr>
      <w:rPr>
        <w:rFonts w:hint="default"/>
      </w:rPr>
    </w:lvl>
    <w:lvl w:ilvl="3">
      <w:start w:val="1"/>
      <w:numFmt w:val="lowerLetter"/>
      <w:lvlText w:val="(%4)"/>
      <w:lvlJc w:val="left"/>
      <w:pPr>
        <w:ind w:left="567" w:hanging="567"/>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 w15:restartNumberingAfterBreak="0">
    <w:nsid w:val="0FD77125"/>
    <w:multiLevelType w:val="multilevel"/>
    <w:tmpl w:val="24D0B9C8"/>
    <w:lvl w:ilvl="0">
      <w:start w:val="1"/>
      <w:numFmt w:val="decimal"/>
      <w:lvlRestart w:val="0"/>
      <w:pStyle w:val="Simple1"/>
      <w:lvlText w:val="%1"/>
      <w:lvlJc w:val="left"/>
      <w:pPr>
        <w:tabs>
          <w:tab w:val="num" w:pos="709"/>
        </w:tabs>
        <w:ind w:left="709" w:hanging="709"/>
      </w:pPr>
      <w:rPr>
        <w:rFonts w:hint="default"/>
      </w:rPr>
    </w:lvl>
    <w:lvl w:ilvl="1">
      <w:start w:val="1"/>
      <w:numFmt w:val="decimal"/>
      <w:pStyle w:val="Simple2"/>
      <w:lvlText w:val="%1.%2"/>
      <w:lvlJc w:val="left"/>
      <w:pPr>
        <w:tabs>
          <w:tab w:val="num" w:pos="709"/>
        </w:tabs>
        <w:ind w:left="709" w:hanging="709"/>
      </w:pPr>
      <w:rPr>
        <w:rFonts w:hint="default"/>
      </w:rPr>
    </w:lvl>
    <w:lvl w:ilvl="2">
      <w:start w:val="1"/>
      <w:numFmt w:val="lowerLetter"/>
      <w:pStyle w:val="Simple3"/>
      <w:lvlText w:val="(%3)"/>
      <w:lvlJc w:val="left"/>
      <w:pPr>
        <w:tabs>
          <w:tab w:val="num" w:pos="1417"/>
        </w:tabs>
        <w:ind w:left="1417" w:hanging="708"/>
      </w:pPr>
      <w:rPr>
        <w:rFonts w:hint="default"/>
      </w:rPr>
    </w:lvl>
    <w:lvl w:ilvl="3">
      <w:start w:val="1"/>
      <w:numFmt w:val="lowerRoman"/>
      <w:pStyle w:val="Simple4"/>
      <w:lvlText w:val="(%4)"/>
      <w:lvlJc w:val="left"/>
      <w:pPr>
        <w:tabs>
          <w:tab w:val="num" w:pos="2126"/>
        </w:tabs>
        <w:ind w:left="2126" w:hanging="709"/>
      </w:pPr>
      <w:rPr>
        <w:rFonts w:hint="default"/>
      </w:rPr>
    </w:lvl>
    <w:lvl w:ilvl="4">
      <w:start w:val="1"/>
      <w:numFmt w:val="upperLetter"/>
      <w:pStyle w:val="Simple5"/>
      <w:lvlText w:val="(%5)"/>
      <w:lvlJc w:val="left"/>
      <w:pPr>
        <w:tabs>
          <w:tab w:val="num" w:pos="2835"/>
        </w:tabs>
        <w:ind w:left="2835" w:hanging="709"/>
      </w:pPr>
      <w:rPr>
        <w:rFonts w:hint="default"/>
      </w:rPr>
    </w:lvl>
    <w:lvl w:ilvl="5">
      <w:start w:val="1"/>
      <w:numFmt w:val="decimal"/>
      <w:pStyle w:val="Simple6"/>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pStyle w:val="Simple8"/>
      <w:lvlText w:val="%8)"/>
      <w:lvlJc w:val="left"/>
      <w:pPr>
        <w:tabs>
          <w:tab w:val="num" w:pos="4961"/>
        </w:tabs>
        <w:ind w:left="4961" w:hanging="709"/>
      </w:pPr>
      <w:rPr>
        <w:rFonts w:hint="default"/>
      </w:rPr>
    </w:lvl>
    <w:lvl w:ilvl="8">
      <w:start w:val="1"/>
      <w:numFmt w:val="upperLetter"/>
      <w:pStyle w:val="Simple9"/>
      <w:lvlText w:val="%9)"/>
      <w:lvlJc w:val="left"/>
      <w:pPr>
        <w:tabs>
          <w:tab w:val="num" w:pos="5669"/>
        </w:tabs>
        <w:ind w:left="5669" w:hanging="708"/>
      </w:pPr>
      <w:rPr>
        <w:rFonts w:hint="default"/>
      </w:rPr>
    </w:lvl>
  </w:abstractNum>
  <w:abstractNum w:abstractNumId="2" w15:restartNumberingAfterBreak="0">
    <w:nsid w:val="1ED45055"/>
    <w:multiLevelType w:val="singleLevel"/>
    <w:tmpl w:val="FAF405C4"/>
    <w:lvl w:ilvl="0">
      <w:start w:val="1"/>
      <w:numFmt w:val="lowerRoman"/>
      <w:pStyle w:val="definitionsub-sub"/>
      <w:lvlText w:val="(%1)"/>
      <w:lvlJc w:val="left"/>
      <w:pPr>
        <w:ind w:left="360" w:hanging="360"/>
      </w:pPr>
      <w:rPr>
        <w:rFonts w:hint="default"/>
        <w:b w:val="0"/>
        <w:i w:val="0"/>
      </w:rPr>
    </w:lvl>
  </w:abstractNum>
  <w:abstractNum w:abstractNumId="3" w15:restartNumberingAfterBreak="0">
    <w:nsid w:val="45C13D35"/>
    <w:multiLevelType w:val="multilevel"/>
    <w:tmpl w:val="C8982A8E"/>
    <w:lvl w:ilvl="0">
      <w:start w:val="1"/>
      <w:numFmt w:val="decimal"/>
      <w:lvlRestart w:val="0"/>
      <w:pStyle w:val="Heading1"/>
      <w:lvlText w:val="%1"/>
      <w:lvlJc w:val="left"/>
      <w:pPr>
        <w:tabs>
          <w:tab w:val="num" w:pos="709"/>
        </w:tabs>
        <w:ind w:left="709" w:hanging="709"/>
      </w:pPr>
      <w:rPr>
        <w:rFonts w:hint="default"/>
      </w:rPr>
    </w:lvl>
    <w:lvl w:ilvl="1">
      <w:start w:val="1"/>
      <w:numFmt w:val="decimal"/>
      <w:pStyle w:val="Heading2"/>
      <w:lvlText w:val="%1.%2"/>
      <w:lvlJc w:val="left"/>
      <w:pPr>
        <w:tabs>
          <w:tab w:val="num" w:pos="709"/>
        </w:tabs>
        <w:ind w:left="709" w:hanging="709"/>
      </w:pPr>
      <w:rPr>
        <w:rFonts w:hint="default"/>
      </w:rPr>
    </w:lvl>
    <w:lvl w:ilvl="2">
      <w:start w:val="1"/>
      <w:numFmt w:val="lowerLetter"/>
      <w:pStyle w:val="Heading3"/>
      <w:lvlText w:val="(%3)"/>
      <w:lvlJc w:val="left"/>
      <w:pPr>
        <w:tabs>
          <w:tab w:val="num" w:pos="1417"/>
        </w:tabs>
        <w:ind w:left="1417" w:hanging="708"/>
      </w:pPr>
      <w:rPr>
        <w:rFonts w:hint="default"/>
      </w:rPr>
    </w:lvl>
    <w:lvl w:ilvl="3">
      <w:start w:val="1"/>
      <w:numFmt w:val="lowerRoman"/>
      <w:pStyle w:val="Heading4"/>
      <w:lvlText w:val="(%4)"/>
      <w:lvlJc w:val="left"/>
      <w:pPr>
        <w:tabs>
          <w:tab w:val="num" w:pos="2126"/>
        </w:tabs>
        <w:ind w:left="2126" w:hanging="709"/>
      </w:pPr>
      <w:rPr>
        <w:rFonts w:hint="default"/>
      </w:rPr>
    </w:lvl>
    <w:lvl w:ilvl="4">
      <w:start w:val="1"/>
      <w:numFmt w:val="upperLetter"/>
      <w:pStyle w:val="Heading5"/>
      <w:lvlText w:val="(%5)"/>
      <w:lvlJc w:val="left"/>
      <w:pPr>
        <w:tabs>
          <w:tab w:val="num" w:pos="2835"/>
        </w:tabs>
        <w:ind w:left="2835" w:hanging="709"/>
      </w:pPr>
      <w:rPr>
        <w:rFonts w:hint="default"/>
      </w:rPr>
    </w:lvl>
    <w:lvl w:ilvl="5">
      <w:start w:val="1"/>
      <w:numFmt w:val="decimal"/>
      <w:pStyle w:val="Heading6"/>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pStyle w:val="Heading8"/>
      <w:lvlText w:val="%8)"/>
      <w:lvlJc w:val="left"/>
      <w:pPr>
        <w:tabs>
          <w:tab w:val="num" w:pos="4961"/>
        </w:tabs>
        <w:ind w:left="4961" w:hanging="709"/>
      </w:pPr>
      <w:rPr>
        <w:rFonts w:hint="default"/>
      </w:rPr>
    </w:lvl>
    <w:lvl w:ilvl="8">
      <w:start w:val="1"/>
      <w:numFmt w:val="upperLetter"/>
      <w:pStyle w:val="Heading9"/>
      <w:lvlText w:val="%9)"/>
      <w:lvlJc w:val="left"/>
      <w:pPr>
        <w:tabs>
          <w:tab w:val="num" w:pos="5669"/>
        </w:tabs>
        <w:ind w:left="5669" w:hanging="708"/>
      </w:pPr>
      <w:rPr>
        <w:rFonts w:hint="default"/>
      </w:rPr>
    </w:lvl>
  </w:abstractNum>
  <w:abstractNum w:abstractNumId="4" w15:restartNumberingAfterBreak="0">
    <w:nsid w:val="52F95850"/>
    <w:multiLevelType w:val="singleLevel"/>
    <w:tmpl w:val="B30A1960"/>
    <w:lvl w:ilvl="0">
      <w:start w:val="1"/>
      <w:numFmt w:val="decimal"/>
      <w:pStyle w:val="Simple7"/>
      <w:lvlText w:val="(%1)"/>
      <w:lvlJc w:val="left"/>
      <w:pPr>
        <w:tabs>
          <w:tab w:val="num" w:pos="3402"/>
        </w:tabs>
        <w:ind w:left="3402" w:hanging="1134"/>
      </w:pPr>
    </w:lvl>
  </w:abstractNum>
  <w:abstractNum w:abstractNumId="5" w15:restartNumberingAfterBreak="0">
    <w:nsid w:val="76637A51"/>
    <w:multiLevelType w:val="multilevel"/>
    <w:tmpl w:val="5C64E4FA"/>
    <w:lvl w:ilvl="0">
      <w:start w:val="1"/>
      <w:numFmt w:val="bullet"/>
      <w:lvlRestart w:val="0"/>
      <w:pStyle w:val="Bullet1"/>
      <w:lvlText w:val=""/>
      <w:lvlJc w:val="left"/>
      <w:pPr>
        <w:tabs>
          <w:tab w:val="num" w:pos="709"/>
        </w:tabs>
        <w:ind w:left="709" w:hanging="709"/>
      </w:pPr>
      <w:rPr>
        <w:rFonts w:ascii="Symbol" w:hAnsi="Symbol" w:hint="default"/>
      </w:rPr>
    </w:lvl>
    <w:lvl w:ilvl="1">
      <w:start w:val="1"/>
      <w:numFmt w:val="bullet"/>
      <w:pStyle w:val="Bullet2"/>
      <w:lvlText w:val=""/>
      <w:lvlJc w:val="left"/>
      <w:pPr>
        <w:tabs>
          <w:tab w:val="num" w:pos="709"/>
        </w:tabs>
        <w:ind w:left="709" w:hanging="709"/>
      </w:pPr>
      <w:rPr>
        <w:rFonts w:ascii="Symbol" w:hAnsi="Symbol" w:hint="default"/>
      </w:rPr>
    </w:lvl>
    <w:lvl w:ilvl="2">
      <w:start w:val="1"/>
      <w:numFmt w:val="bullet"/>
      <w:pStyle w:val="Bullet3"/>
      <w:lvlText w:val=""/>
      <w:lvlJc w:val="left"/>
      <w:pPr>
        <w:tabs>
          <w:tab w:val="num" w:pos="1417"/>
        </w:tabs>
        <w:ind w:left="1417" w:hanging="708"/>
      </w:pPr>
      <w:rPr>
        <w:rFonts w:ascii="Symbol" w:hAnsi="Symbol" w:hint="default"/>
      </w:rPr>
    </w:lvl>
    <w:lvl w:ilvl="3">
      <w:start w:val="1"/>
      <w:numFmt w:val="bullet"/>
      <w:pStyle w:val="Bullet4"/>
      <w:lvlText w:val=""/>
      <w:lvlJc w:val="left"/>
      <w:pPr>
        <w:tabs>
          <w:tab w:val="num" w:pos="2126"/>
        </w:tabs>
        <w:ind w:left="2126" w:hanging="709"/>
      </w:pPr>
      <w:rPr>
        <w:rFonts w:ascii="Symbol" w:hAnsi="Symbol" w:hint="default"/>
      </w:rPr>
    </w:lvl>
    <w:lvl w:ilvl="4">
      <w:start w:val="1"/>
      <w:numFmt w:val="bullet"/>
      <w:pStyle w:val="Bullet5"/>
      <w:lvlText w:val=""/>
      <w:lvlJc w:val="left"/>
      <w:pPr>
        <w:tabs>
          <w:tab w:val="num" w:pos="2835"/>
        </w:tabs>
        <w:ind w:left="2835" w:hanging="709"/>
      </w:pPr>
      <w:rPr>
        <w:rFonts w:ascii="Symbol" w:hAnsi="Symbol" w:hint="default"/>
      </w:rPr>
    </w:lvl>
    <w:lvl w:ilvl="5">
      <w:start w:val="1"/>
      <w:numFmt w:val="bullet"/>
      <w:pStyle w:val="Bullet6"/>
      <w:lvlText w:val=""/>
      <w:lvlJc w:val="left"/>
      <w:pPr>
        <w:tabs>
          <w:tab w:val="num" w:pos="3543"/>
        </w:tabs>
        <w:ind w:left="3543" w:hanging="708"/>
      </w:pPr>
      <w:rPr>
        <w:rFonts w:ascii="Symbol" w:hAnsi="Symbol" w:hint="default"/>
      </w:rPr>
    </w:lvl>
    <w:lvl w:ilvl="6">
      <w:start w:val="1"/>
      <w:numFmt w:val="bullet"/>
      <w:pStyle w:val="Bullet7"/>
      <w:lvlText w:val=""/>
      <w:lvlJc w:val="left"/>
      <w:pPr>
        <w:tabs>
          <w:tab w:val="num" w:pos="4252"/>
        </w:tabs>
        <w:ind w:left="4252" w:hanging="709"/>
      </w:pPr>
      <w:rPr>
        <w:rFonts w:ascii="Symbol" w:hAnsi="Symbol" w:hint="default"/>
      </w:rPr>
    </w:lvl>
    <w:lvl w:ilvl="7">
      <w:start w:val="1"/>
      <w:numFmt w:val="bullet"/>
      <w:pStyle w:val="Bullet8"/>
      <w:lvlText w:val=""/>
      <w:lvlJc w:val="left"/>
      <w:pPr>
        <w:tabs>
          <w:tab w:val="num" w:pos="4961"/>
        </w:tabs>
        <w:ind w:left="4961" w:hanging="709"/>
      </w:pPr>
      <w:rPr>
        <w:rFonts w:ascii="Symbol" w:hAnsi="Symbol" w:hint="default"/>
      </w:rPr>
    </w:lvl>
    <w:lvl w:ilvl="8">
      <w:start w:val="1"/>
      <w:numFmt w:val="bullet"/>
      <w:pStyle w:val="Bullet9"/>
      <w:lvlText w:val=""/>
      <w:lvlJc w:val="left"/>
      <w:pPr>
        <w:tabs>
          <w:tab w:val="num" w:pos="5669"/>
        </w:tabs>
        <w:ind w:left="5669" w:hanging="708"/>
      </w:pPr>
      <w:rPr>
        <w:rFonts w:ascii="Symbol" w:hAnsi="Symbol" w:hint="default"/>
      </w:rPr>
    </w:lvl>
  </w:abstractNum>
  <w:abstractNum w:abstractNumId="6" w15:restartNumberingAfterBreak="0">
    <w:nsid w:val="7A485C15"/>
    <w:multiLevelType w:val="hybridMultilevel"/>
    <w:tmpl w:val="25CA2C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B147F05"/>
    <w:multiLevelType w:val="singleLevel"/>
    <w:tmpl w:val="47447FC4"/>
    <w:lvl w:ilvl="0">
      <w:start w:val="1"/>
      <w:numFmt w:val="decimal"/>
      <w:pStyle w:val="Parties"/>
      <w:lvlText w:val="(%1)"/>
      <w:lvlJc w:val="left"/>
      <w:pPr>
        <w:tabs>
          <w:tab w:val="num" w:pos="1134"/>
        </w:tabs>
        <w:ind w:left="1134" w:hanging="1134"/>
      </w:pPr>
      <w:rPr>
        <w:b w:val="0"/>
      </w:rPr>
    </w:lvl>
  </w:abstractNum>
  <w:num w:numId="1" w16cid:durableId="237053833">
    <w:abstractNumId w:val="5"/>
  </w:num>
  <w:num w:numId="2" w16cid:durableId="69155239">
    <w:abstractNumId w:val="5"/>
  </w:num>
  <w:num w:numId="3" w16cid:durableId="334186872">
    <w:abstractNumId w:val="5"/>
  </w:num>
  <w:num w:numId="4" w16cid:durableId="344983175">
    <w:abstractNumId w:val="5"/>
  </w:num>
  <w:num w:numId="5" w16cid:durableId="617105963">
    <w:abstractNumId w:val="5"/>
  </w:num>
  <w:num w:numId="6" w16cid:durableId="1266227612">
    <w:abstractNumId w:val="5"/>
  </w:num>
  <w:num w:numId="7" w16cid:durableId="784428360">
    <w:abstractNumId w:val="5"/>
  </w:num>
  <w:num w:numId="8" w16cid:durableId="1595742319">
    <w:abstractNumId w:val="5"/>
  </w:num>
  <w:num w:numId="9" w16cid:durableId="1488786952">
    <w:abstractNumId w:val="5"/>
  </w:num>
  <w:num w:numId="10" w16cid:durableId="1011906122">
    <w:abstractNumId w:val="0"/>
  </w:num>
  <w:num w:numId="11" w16cid:durableId="740173755">
    <w:abstractNumId w:val="0"/>
  </w:num>
  <w:num w:numId="12" w16cid:durableId="1559972750">
    <w:abstractNumId w:val="2"/>
  </w:num>
  <w:num w:numId="13" w16cid:durableId="179199835">
    <w:abstractNumId w:val="3"/>
  </w:num>
  <w:num w:numId="14" w16cid:durableId="1149128665">
    <w:abstractNumId w:val="3"/>
  </w:num>
  <w:num w:numId="15" w16cid:durableId="113595640">
    <w:abstractNumId w:val="3"/>
  </w:num>
  <w:num w:numId="16" w16cid:durableId="26613053">
    <w:abstractNumId w:val="3"/>
  </w:num>
  <w:num w:numId="17" w16cid:durableId="96025981">
    <w:abstractNumId w:val="3"/>
  </w:num>
  <w:num w:numId="18" w16cid:durableId="1220900408">
    <w:abstractNumId w:val="3"/>
  </w:num>
  <w:num w:numId="19" w16cid:durableId="751656532">
    <w:abstractNumId w:val="3"/>
  </w:num>
  <w:num w:numId="20" w16cid:durableId="1263105557">
    <w:abstractNumId w:val="3"/>
  </w:num>
  <w:num w:numId="21" w16cid:durableId="289022285">
    <w:abstractNumId w:val="7"/>
  </w:num>
  <w:num w:numId="22" w16cid:durableId="1470856683">
    <w:abstractNumId w:val="1"/>
  </w:num>
  <w:num w:numId="23" w16cid:durableId="18625177">
    <w:abstractNumId w:val="1"/>
  </w:num>
  <w:num w:numId="24" w16cid:durableId="985208879">
    <w:abstractNumId w:val="1"/>
  </w:num>
  <w:num w:numId="25" w16cid:durableId="817501349">
    <w:abstractNumId w:val="1"/>
  </w:num>
  <w:num w:numId="26" w16cid:durableId="1174733426">
    <w:abstractNumId w:val="1"/>
  </w:num>
  <w:num w:numId="27" w16cid:durableId="878474829">
    <w:abstractNumId w:val="1"/>
  </w:num>
  <w:num w:numId="28" w16cid:durableId="769394596">
    <w:abstractNumId w:val="4"/>
  </w:num>
  <w:num w:numId="29" w16cid:durableId="1692417998">
    <w:abstractNumId w:val="1"/>
  </w:num>
  <w:num w:numId="30" w16cid:durableId="245529847">
    <w:abstractNumId w:val="1"/>
  </w:num>
  <w:num w:numId="31" w16cid:durableId="41841067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901211035">
    <w:abstractNumId w:val="6"/>
  </w:num>
  <w:num w:numId="33" w16cid:durableId="178919956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4785070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94040496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PageView" w:val="3"/>
  </w:docVars>
  <w:rsids>
    <w:rsidRoot w:val="00B308D4"/>
    <w:rsid w:val="00010F0C"/>
    <w:rsid w:val="00056C94"/>
    <w:rsid w:val="00072D71"/>
    <w:rsid w:val="000D5F12"/>
    <w:rsid w:val="00106AE3"/>
    <w:rsid w:val="00150F39"/>
    <w:rsid w:val="001C16AC"/>
    <w:rsid w:val="001D7265"/>
    <w:rsid w:val="00235D3F"/>
    <w:rsid w:val="00292CB4"/>
    <w:rsid w:val="00306983"/>
    <w:rsid w:val="003A270A"/>
    <w:rsid w:val="004737FD"/>
    <w:rsid w:val="004A5FA4"/>
    <w:rsid w:val="005B49CB"/>
    <w:rsid w:val="005B675A"/>
    <w:rsid w:val="005C2613"/>
    <w:rsid w:val="00631549"/>
    <w:rsid w:val="006510E0"/>
    <w:rsid w:val="006C75CB"/>
    <w:rsid w:val="00777AB6"/>
    <w:rsid w:val="0079306D"/>
    <w:rsid w:val="00797C45"/>
    <w:rsid w:val="007B02AA"/>
    <w:rsid w:val="007B409E"/>
    <w:rsid w:val="00802C25"/>
    <w:rsid w:val="0084648D"/>
    <w:rsid w:val="00894822"/>
    <w:rsid w:val="008E5645"/>
    <w:rsid w:val="008E66F9"/>
    <w:rsid w:val="00914413"/>
    <w:rsid w:val="00990B88"/>
    <w:rsid w:val="00B308D4"/>
    <w:rsid w:val="00BC293B"/>
    <w:rsid w:val="00C514AC"/>
    <w:rsid w:val="00C93D90"/>
    <w:rsid w:val="00CD168F"/>
    <w:rsid w:val="00D74459"/>
    <w:rsid w:val="00D921C7"/>
    <w:rsid w:val="00DA1D68"/>
    <w:rsid w:val="00DD145A"/>
    <w:rsid w:val="00E66DDF"/>
    <w:rsid w:val="00E970B1"/>
    <w:rsid w:val="00F06332"/>
    <w:rsid w:val="00F74C16"/>
    <w:rsid w:val="00FC1A3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34C92A"/>
  <w15:chartTrackingRefBased/>
  <w15:docId w15:val="{02540F50-67D6-4D99-BF0A-DE83E5508E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5"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10" w:unhideWhenUsed="1" w:qFormat="1"/>
    <w:lsdException w:name="heading 8" w:semiHidden="1" w:uiPriority="10" w:unhideWhenUsed="1" w:qFormat="1"/>
    <w:lsdException w:name="heading 9" w:semiHidden="1" w:uiPriority="1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6" w:unhideWhenUsed="1"/>
    <w:lsdException w:name="toc 2" w:semiHidden="1" w:uiPriority="6" w:unhideWhenUsed="1"/>
    <w:lsdException w:name="toc 3" w:semiHidden="1" w:uiPriority="6"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 w:unhideWhenUsed="1"/>
    <w:lsdException w:name="annotation text" w:semiHidden="1" w:unhideWhenUsed="1"/>
    <w:lsdException w:name="header" w:semiHidden="1" w:uiPriority="5" w:unhideWhenUsed="1" w:qFormat="1"/>
    <w:lsdException w:name="footer" w:semiHidden="1" w:uiPriority="5" w:unhideWhenUsed="1" w:qFormat="1"/>
    <w:lsdException w:name="index heading" w:semiHidden="1" w:unhideWhenUsed="1"/>
    <w:lsdException w:name="caption" w:semiHidden="1" w:uiPriority="8"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7" w:unhideWhenUsed="1"/>
    <w:lsdException w:name="endnote reference" w:semiHidden="1" w:unhideWhenUsed="1"/>
    <w:lsdException w:name="endnote text" w:semiHidden="1" w:uiPriority="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2"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2"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5"/>
    <w:qFormat/>
    <w:rsid w:val="00B308D4"/>
    <w:pPr>
      <w:spacing w:after="360" w:line="360" w:lineRule="atLeast"/>
      <w:jc w:val="both"/>
    </w:pPr>
    <w:rPr>
      <w:rFonts w:ascii="Arial" w:hAnsi="Arial"/>
      <w:sz w:val="20"/>
      <w:szCs w:val="20"/>
    </w:rPr>
  </w:style>
  <w:style w:type="paragraph" w:styleId="Heading1">
    <w:name w:val="heading 1"/>
    <w:next w:val="Body1"/>
    <w:link w:val="Heading1Char"/>
    <w:uiPriority w:val="1"/>
    <w:qFormat/>
    <w:rsid w:val="00072D71"/>
    <w:pPr>
      <w:keepNext/>
      <w:widowControl w:val="0"/>
      <w:numPr>
        <w:numId w:val="20"/>
      </w:numPr>
      <w:spacing w:after="280" w:line="280" w:lineRule="atLeast"/>
      <w:jc w:val="both"/>
      <w:outlineLvl w:val="0"/>
    </w:pPr>
    <w:rPr>
      <w:rFonts w:ascii="Arial" w:hAnsi="Arial" w:cs="Arial"/>
      <w:b/>
      <w:bCs/>
      <w:caps/>
      <w:kern w:val="32"/>
      <w:sz w:val="20"/>
      <w:szCs w:val="32"/>
    </w:rPr>
  </w:style>
  <w:style w:type="paragraph" w:styleId="Heading2">
    <w:name w:val="heading 2"/>
    <w:next w:val="Body2"/>
    <w:link w:val="Heading2Char"/>
    <w:uiPriority w:val="1"/>
    <w:qFormat/>
    <w:rsid w:val="00072D71"/>
    <w:pPr>
      <w:numPr>
        <w:ilvl w:val="1"/>
        <w:numId w:val="20"/>
      </w:numPr>
      <w:spacing w:after="280" w:line="280" w:lineRule="atLeast"/>
      <w:jc w:val="both"/>
      <w:outlineLvl w:val="1"/>
    </w:pPr>
    <w:rPr>
      <w:rFonts w:ascii="Arial" w:hAnsi="Arial" w:cs="Arial"/>
      <w:bCs/>
      <w:iCs/>
      <w:sz w:val="20"/>
      <w:szCs w:val="28"/>
    </w:rPr>
  </w:style>
  <w:style w:type="paragraph" w:styleId="Heading3">
    <w:name w:val="heading 3"/>
    <w:next w:val="Body3"/>
    <w:link w:val="Heading3Char"/>
    <w:uiPriority w:val="1"/>
    <w:qFormat/>
    <w:rsid w:val="00072D71"/>
    <w:pPr>
      <w:numPr>
        <w:ilvl w:val="2"/>
        <w:numId w:val="20"/>
      </w:numPr>
      <w:spacing w:after="280" w:line="280" w:lineRule="atLeast"/>
      <w:jc w:val="both"/>
      <w:outlineLvl w:val="2"/>
    </w:pPr>
    <w:rPr>
      <w:rFonts w:ascii="Arial" w:hAnsi="Arial" w:cs="Arial"/>
      <w:bCs/>
      <w:sz w:val="20"/>
      <w:szCs w:val="26"/>
    </w:rPr>
  </w:style>
  <w:style w:type="paragraph" w:styleId="Heading4">
    <w:name w:val="heading 4"/>
    <w:next w:val="Body4"/>
    <w:link w:val="Heading4Char"/>
    <w:uiPriority w:val="1"/>
    <w:qFormat/>
    <w:rsid w:val="00072D71"/>
    <w:pPr>
      <w:numPr>
        <w:ilvl w:val="3"/>
        <w:numId w:val="20"/>
      </w:numPr>
      <w:spacing w:after="280" w:line="280" w:lineRule="atLeast"/>
      <w:jc w:val="both"/>
      <w:outlineLvl w:val="3"/>
    </w:pPr>
    <w:rPr>
      <w:rFonts w:ascii="Arial" w:hAnsi="Arial"/>
      <w:bCs/>
      <w:sz w:val="20"/>
      <w:szCs w:val="28"/>
    </w:rPr>
  </w:style>
  <w:style w:type="paragraph" w:styleId="Heading5">
    <w:name w:val="heading 5"/>
    <w:next w:val="Body5"/>
    <w:link w:val="Heading5Char"/>
    <w:uiPriority w:val="1"/>
    <w:qFormat/>
    <w:rsid w:val="00072D71"/>
    <w:pPr>
      <w:numPr>
        <w:ilvl w:val="4"/>
        <w:numId w:val="20"/>
      </w:numPr>
      <w:spacing w:after="280" w:line="280" w:lineRule="atLeast"/>
      <w:jc w:val="both"/>
      <w:outlineLvl w:val="4"/>
    </w:pPr>
    <w:rPr>
      <w:rFonts w:ascii="Arial" w:hAnsi="Arial"/>
      <w:bCs/>
      <w:iCs/>
      <w:sz w:val="20"/>
      <w:szCs w:val="26"/>
    </w:rPr>
  </w:style>
  <w:style w:type="paragraph" w:styleId="Heading6">
    <w:name w:val="heading 6"/>
    <w:next w:val="Body6"/>
    <w:link w:val="Heading6Char"/>
    <w:uiPriority w:val="1"/>
    <w:qFormat/>
    <w:rsid w:val="00072D71"/>
    <w:pPr>
      <w:numPr>
        <w:ilvl w:val="5"/>
        <w:numId w:val="20"/>
      </w:numPr>
      <w:spacing w:after="280" w:line="280" w:lineRule="atLeast"/>
      <w:jc w:val="both"/>
      <w:outlineLvl w:val="5"/>
    </w:pPr>
    <w:rPr>
      <w:rFonts w:ascii="Arial" w:hAnsi="Arial"/>
      <w:bCs/>
      <w:sz w:val="20"/>
      <w:szCs w:val="20"/>
    </w:rPr>
  </w:style>
  <w:style w:type="paragraph" w:styleId="Heading7">
    <w:name w:val="heading 7"/>
    <w:next w:val="Body7"/>
    <w:link w:val="Heading7Char"/>
    <w:uiPriority w:val="10"/>
    <w:qFormat/>
    <w:rsid w:val="00072D71"/>
    <w:pPr>
      <w:widowControl w:val="0"/>
      <w:tabs>
        <w:tab w:val="left" w:pos="3544"/>
        <w:tab w:val="num" w:pos="4252"/>
      </w:tabs>
      <w:spacing w:after="280" w:line="280" w:lineRule="atLeast"/>
      <w:ind w:left="4252" w:hanging="709"/>
      <w:jc w:val="both"/>
      <w:outlineLvl w:val="6"/>
    </w:pPr>
    <w:rPr>
      <w:rFonts w:ascii="Arial" w:hAnsi="Arial"/>
      <w:sz w:val="20"/>
      <w:szCs w:val="20"/>
    </w:rPr>
  </w:style>
  <w:style w:type="paragraph" w:styleId="Heading8">
    <w:name w:val="heading 8"/>
    <w:next w:val="Body8"/>
    <w:link w:val="Heading8Char"/>
    <w:uiPriority w:val="10"/>
    <w:rsid w:val="00072D71"/>
    <w:pPr>
      <w:widowControl w:val="0"/>
      <w:numPr>
        <w:ilvl w:val="7"/>
        <w:numId w:val="20"/>
      </w:numPr>
      <w:tabs>
        <w:tab w:val="left" w:pos="4253"/>
      </w:tabs>
      <w:spacing w:after="280" w:line="280" w:lineRule="atLeast"/>
      <w:jc w:val="both"/>
      <w:outlineLvl w:val="7"/>
    </w:pPr>
    <w:rPr>
      <w:rFonts w:ascii="Arial" w:hAnsi="Arial"/>
      <w:iCs/>
      <w:sz w:val="20"/>
      <w:szCs w:val="20"/>
    </w:rPr>
  </w:style>
  <w:style w:type="paragraph" w:styleId="Heading9">
    <w:name w:val="heading 9"/>
    <w:next w:val="Body9"/>
    <w:link w:val="Heading9Char"/>
    <w:uiPriority w:val="10"/>
    <w:rsid w:val="00072D71"/>
    <w:pPr>
      <w:widowControl w:val="0"/>
      <w:numPr>
        <w:ilvl w:val="8"/>
        <w:numId w:val="20"/>
      </w:numPr>
      <w:tabs>
        <w:tab w:val="left" w:pos="4961"/>
      </w:tabs>
      <w:spacing w:after="280" w:line="280" w:lineRule="atLeast"/>
      <w:jc w:val="both"/>
      <w:outlineLvl w:val="8"/>
    </w:pPr>
    <w:rPr>
      <w:rFonts w:ascii="Arial" w:hAnsi="Arial" w:cs="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072D71"/>
    <w:rPr>
      <w:rFonts w:ascii="Tahoma" w:hAnsi="Tahoma" w:cs="Tahoma"/>
      <w:sz w:val="16"/>
      <w:szCs w:val="16"/>
    </w:rPr>
  </w:style>
  <w:style w:type="character" w:customStyle="1" w:styleId="BalloonTextChar">
    <w:name w:val="Balloon Text Char"/>
    <w:basedOn w:val="DefaultParagraphFont"/>
    <w:link w:val="BalloonText"/>
    <w:uiPriority w:val="99"/>
    <w:semiHidden/>
    <w:rsid w:val="00072D71"/>
    <w:rPr>
      <w:rFonts w:ascii="Tahoma" w:hAnsi="Tahoma" w:cs="Tahoma"/>
      <w:sz w:val="16"/>
      <w:szCs w:val="16"/>
    </w:rPr>
  </w:style>
  <w:style w:type="paragraph" w:styleId="BlockText">
    <w:name w:val="Block Text"/>
    <w:basedOn w:val="Normal"/>
    <w:uiPriority w:val="99"/>
    <w:semiHidden/>
    <w:rsid w:val="00072D71"/>
    <w:pPr>
      <w:spacing w:after="120"/>
      <w:ind w:left="1440" w:right="1440"/>
    </w:pPr>
  </w:style>
  <w:style w:type="paragraph" w:styleId="BodyText">
    <w:name w:val="Body Text"/>
    <w:link w:val="BodyTextChar"/>
    <w:qFormat/>
    <w:rsid w:val="00072D71"/>
    <w:pPr>
      <w:spacing w:after="280" w:line="280" w:lineRule="atLeast"/>
      <w:jc w:val="both"/>
    </w:pPr>
    <w:rPr>
      <w:rFonts w:ascii="Arial" w:hAnsi="Arial"/>
      <w:sz w:val="20"/>
      <w:szCs w:val="20"/>
    </w:rPr>
  </w:style>
  <w:style w:type="character" w:customStyle="1" w:styleId="BodyTextChar">
    <w:name w:val="Body Text Char"/>
    <w:basedOn w:val="DefaultParagraphFont"/>
    <w:link w:val="BodyText"/>
    <w:rsid w:val="00072D71"/>
    <w:rPr>
      <w:rFonts w:ascii="Arial" w:hAnsi="Arial"/>
      <w:sz w:val="20"/>
      <w:szCs w:val="20"/>
    </w:rPr>
  </w:style>
  <w:style w:type="paragraph" w:styleId="BodyText2">
    <w:name w:val="Body Text 2"/>
    <w:basedOn w:val="BodyText"/>
    <w:link w:val="BodyText2Char"/>
    <w:uiPriority w:val="99"/>
    <w:semiHidden/>
    <w:unhideWhenUsed/>
    <w:rsid w:val="00072D71"/>
    <w:pPr>
      <w:spacing w:after="120" w:line="480" w:lineRule="auto"/>
    </w:pPr>
  </w:style>
  <w:style w:type="character" w:customStyle="1" w:styleId="BodyText2Char">
    <w:name w:val="Body Text 2 Char"/>
    <w:basedOn w:val="DefaultParagraphFont"/>
    <w:link w:val="BodyText2"/>
    <w:uiPriority w:val="99"/>
    <w:semiHidden/>
    <w:rsid w:val="00072D71"/>
    <w:rPr>
      <w:rFonts w:ascii="Arial" w:hAnsi="Arial"/>
      <w:sz w:val="20"/>
      <w:szCs w:val="20"/>
    </w:rPr>
  </w:style>
  <w:style w:type="paragraph" w:styleId="BodyText3">
    <w:name w:val="Body Text 3"/>
    <w:basedOn w:val="BodyText"/>
    <w:link w:val="BodyText3Char"/>
    <w:uiPriority w:val="99"/>
    <w:semiHidden/>
    <w:unhideWhenUsed/>
    <w:rsid w:val="00072D71"/>
    <w:pPr>
      <w:spacing w:after="120"/>
    </w:pPr>
    <w:rPr>
      <w:sz w:val="16"/>
      <w:szCs w:val="16"/>
    </w:rPr>
  </w:style>
  <w:style w:type="character" w:customStyle="1" w:styleId="BodyText3Char">
    <w:name w:val="Body Text 3 Char"/>
    <w:basedOn w:val="DefaultParagraphFont"/>
    <w:link w:val="BodyText3"/>
    <w:uiPriority w:val="99"/>
    <w:semiHidden/>
    <w:rsid w:val="00072D71"/>
    <w:rPr>
      <w:rFonts w:ascii="Arial" w:hAnsi="Arial"/>
      <w:sz w:val="16"/>
      <w:szCs w:val="16"/>
    </w:rPr>
  </w:style>
  <w:style w:type="paragraph" w:customStyle="1" w:styleId="Body1">
    <w:name w:val="Body1"/>
    <w:qFormat/>
    <w:rsid w:val="00072D71"/>
    <w:pPr>
      <w:spacing w:after="280" w:line="280" w:lineRule="atLeast"/>
      <w:ind w:left="709"/>
      <w:jc w:val="both"/>
    </w:pPr>
    <w:rPr>
      <w:rFonts w:ascii="Arial" w:hAnsi="Arial"/>
      <w:sz w:val="20"/>
      <w:szCs w:val="20"/>
    </w:rPr>
  </w:style>
  <w:style w:type="paragraph" w:styleId="BodyTextIndent2">
    <w:name w:val="Body Text Indent 2"/>
    <w:basedOn w:val="Body1"/>
    <w:link w:val="BodyTextIndent2Char"/>
    <w:uiPriority w:val="99"/>
    <w:semiHidden/>
    <w:unhideWhenUsed/>
    <w:qFormat/>
    <w:rsid w:val="00072D71"/>
    <w:rPr>
      <w:b/>
      <w:i/>
    </w:rPr>
  </w:style>
  <w:style w:type="character" w:customStyle="1" w:styleId="BodyTextIndent2Char">
    <w:name w:val="Body Text Indent 2 Char"/>
    <w:basedOn w:val="DefaultParagraphFont"/>
    <w:link w:val="BodyTextIndent2"/>
    <w:uiPriority w:val="99"/>
    <w:semiHidden/>
    <w:rsid w:val="00072D71"/>
    <w:rPr>
      <w:rFonts w:ascii="Arial" w:hAnsi="Arial"/>
      <w:b/>
      <w:i/>
      <w:sz w:val="20"/>
      <w:szCs w:val="20"/>
    </w:rPr>
  </w:style>
  <w:style w:type="paragraph" w:styleId="BodyTextIndent3">
    <w:name w:val="Body Text Indent 3"/>
    <w:basedOn w:val="BodyText"/>
    <w:link w:val="BodyTextIndent3Char"/>
    <w:uiPriority w:val="99"/>
    <w:semiHidden/>
    <w:unhideWhenUsed/>
    <w:rsid w:val="00072D71"/>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072D71"/>
    <w:rPr>
      <w:rFonts w:ascii="Arial" w:hAnsi="Arial"/>
      <w:sz w:val="16"/>
      <w:szCs w:val="16"/>
    </w:rPr>
  </w:style>
  <w:style w:type="paragraph" w:customStyle="1" w:styleId="Body2">
    <w:name w:val="Body2"/>
    <w:qFormat/>
    <w:rsid w:val="00072D71"/>
    <w:pPr>
      <w:spacing w:after="280" w:line="280" w:lineRule="atLeast"/>
      <w:ind w:left="709"/>
      <w:jc w:val="both"/>
    </w:pPr>
    <w:rPr>
      <w:rFonts w:ascii="Arial" w:hAnsi="Arial"/>
      <w:sz w:val="20"/>
      <w:szCs w:val="20"/>
    </w:rPr>
  </w:style>
  <w:style w:type="paragraph" w:customStyle="1" w:styleId="Body3">
    <w:name w:val="Body3"/>
    <w:qFormat/>
    <w:rsid w:val="00072D71"/>
    <w:pPr>
      <w:spacing w:after="280" w:line="280" w:lineRule="atLeast"/>
      <w:ind w:left="1418"/>
      <w:jc w:val="both"/>
    </w:pPr>
    <w:rPr>
      <w:rFonts w:ascii="Arial" w:hAnsi="Arial"/>
      <w:sz w:val="20"/>
      <w:szCs w:val="20"/>
    </w:rPr>
  </w:style>
  <w:style w:type="paragraph" w:customStyle="1" w:styleId="Body4">
    <w:name w:val="Body4"/>
    <w:qFormat/>
    <w:rsid w:val="00072D71"/>
    <w:pPr>
      <w:spacing w:after="280" w:line="280" w:lineRule="atLeast"/>
      <w:ind w:left="2126"/>
      <w:jc w:val="both"/>
    </w:pPr>
    <w:rPr>
      <w:rFonts w:ascii="Arial" w:hAnsi="Arial"/>
      <w:sz w:val="20"/>
      <w:szCs w:val="20"/>
    </w:rPr>
  </w:style>
  <w:style w:type="paragraph" w:customStyle="1" w:styleId="Body5">
    <w:name w:val="Body5"/>
    <w:qFormat/>
    <w:rsid w:val="00072D71"/>
    <w:pPr>
      <w:spacing w:after="280" w:line="280" w:lineRule="atLeast"/>
      <w:ind w:left="2835"/>
      <w:jc w:val="both"/>
    </w:pPr>
    <w:rPr>
      <w:rFonts w:ascii="Arial" w:hAnsi="Arial"/>
      <w:sz w:val="20"/>
      <w:szCs w:val="20"/>
    </w:rPr>
  </w:style>
  <w:style w:type="paragraph" w:customStyle="1" w:styleId="Body6">
    <w:name w:val="Body6"/>
    <w:qFormat/>
    <w:rsid w:val="00072D71"/>
    <w:pPr>
      <w:spacing w:after="280" w:line="280" w:lineRule="atLeast"/>
      <w:ind w:left="3544"/>
      <w:jc w:val="both"/>
    </w:pPr>
    <w:rPr>
      <w:rFonts w:ascii="Arial" w:hAnsi="Arial"/>
      <w:sz w:val="20"/>
      <w:szCs w:val="20"/>
    </w:rPr>
  </w:style>
  <w:style w:type="paragraph" w:customStyle="1" w:styleId="Body7">
    <w:name w:val="Body7"/>
    <w:uiPriority w:val="10"/>
    <w:rsid w:val="00072D71"/>
    <w:pPr>
      <w:spacing w:after="280" w:line="280" w:lineRule="atLeast"/>
      <w:ind w:left="4253"/>
      <w:jc w:val="both"/>
    </w:pPr>
    <w:rPr>
      <w:rFonts w:ascii="Arial" w:hAnsi="Arial"/>
      <w:sz w:val="20"/>
      <w:szCs w:val="20"/>
    </w:rPr>
  </w:style>
  <w:style w:type="paragraph" w:customStyle="1" w:styleId="Body8">
    <w:name w:val="Body8"/>
    <w:uiPriority w:val="10"/>
    <w:rsid w:val="00072D71"/>
    <w:pPr>
      <w:spacing w:after="280" w:line="280" w:lineRule="atLeast"/>
      <w:ind w:left="4961"/>
      <w:jc w:val="both"/>
    </w:pPr>
    <w:rPr>
      <w:rFonts w:ascii="Arial" w:hAnsi="Arial"/>
      <w:sz w:val="20"/>
      <w:szCs w:val="20"/>
    </w:rPr>
  </w:style>
  <w:style w:type="paragraph" w:customStyle="1" w:styleId="Body9">
    <w:name w:val="Body9"/>
    <w:uiPriority w:val="10"/>
    <w:rsid w:val="00072D71"/>
    <w:pPr>
      <w:spacing w:after="280" w:line="280" w:lineRule="atLeast"/>
      <w:ind w:left="5670"/>
      <w:jc w:val="both"/>
    </w:pPr>
    <w:rPr>
      <w:rFonts w:ascii="Arial" w:hAnsi="Arial"/>
      <w:sz w:val="20"/>
      <w:szCs w:val="20"/>
    </w:rPr>
  </w:style>
  <w:style w:type="paragraph" w:customStyle="1" w:styleId="Bullet1">
    <w:name w:val="Bullet 1"/>
    <w:uiPriority w:val="4"/>
    <w:qFormat/>
    <w:rsid w:val="00072D71"/>
    <w:pPr>
      <w:numPr>
        <w:numId w:val="9"/>
      </w:numPr>
      <w:spacing w:after="280" w:line="280" w:lineRule="atLeast"/>
      <w:jc w:val="both"/>
    </w:pPr>
    <w:rPr>
      <w:rFonts w:ascii="Arial" w:hAnsi="Arial"/>
      <w:sz w:val="20"/>
      <w:szCs w:val="20"/>
    </w:rPr>
  </w:style>
  <w:style w:type="paragraph" w:customStyle="1" w:styleId="Bullet2">
    <w:name w:val="Bullet 2"/>
    <w:uiPriority w:val="4"/>
    <w:qFormat/>
    <w:rsid w:val="00072D71"/>
    <w:pPr>
      <w:numPr>
        <w:ilvl w:val="1"/>
        <w:numId w:val="9"/>
      </w:numPr>
      <w:spacing w:after="280" w:line="280" w:lineRule="atLeast"/>
      <w:jc w:val="both"/>
    </w:pPr>
    <w:rPr>
      <w:rFonts w:ascii="Arial" w:hAnsi="Arial"/>
      <w:sz w:val="20"/>
      <w:szCs w:val="20"/>
    </w:rPr>
  </w:style>
  <w:style w:type="paragraph" w:customStyle="1" w:styleId="Bullet3">
    <w:name w:val="Bullet 3"/>
    <w:uiPriority w:val="4"/>
    <w:qFormat/>
    <w:rsid w:val="00072D71"/>
    <w:pPr>
      <w:numPr>
        <w:ilvl w:val="2"/>
        <w:numId w:val="9"/>
      </w:numPr>
      <w:spacing w:after="280" w:line="280" w:lineRule="atLeast"/>
      <w:jc w:val="both"/>
    </w:pPr>
    <w:rPr>
      <w:rFonts w:ascii="Arial" w:hAnsi="Arial"/>
      <w:sz w:val="20"/>
      <w:szCs w:val="20"/>
    </w:rPr>
  </w:style>
  <w:style w:type="paragraph" w:customStyle="1" w:styleId="Bullet4">
    <w:name w:val="Bullet 4"/>
    <w:uiPriority w:val="4"/>
    <w:qFormat/>
    <w:rsid w:val="00072D71"/>
    <w:pPr>
      <w:numPr>
        <w:ilvl w:val="3"/>
        <w:numId w:val="9"/>
      </w:numPr>
      <w:spacing w:after="280" w:line="280" w:lineRule="atLeast"/>
      <w:jc w:val="both"/>
    </w:pPr>
    <w:rPr>
      <w:rFonts w:ascii="Arial" w:hAnsi="Arial"/>
      <w:sz w:val="20"/>
      <w:szCs w:val="20"/>
    </w:rPr>
  </w:style>
  <w:style w:type="paragraph" w:customStyle="1" w:styleId="Bullet5">
    <w:name w:val="Bullet 5"/>
    <w:uiPriority w:val="4"/>
    <w:qFormat/>
    <w:rsid w:val="00072D71"/>
    <w:pPr>
      <w:numPr>
        <w:ilvl w:val="4"/>
        <w:numId w:val="9"/>
      </w:numPr>
      <w:spacing w:after="280" w:line="280" w:lineRule="atLeast"/>
      <w:jc w:val="both"/>
    </w:pPr>
    <w:rPr>
      <w:rFonts w:ascii="Arial" w:hAnsi="Arial"/>
      <w:sz w:val="20"/>
      <w:szCs w:val="20"/>
    </w:rPr>
  </w:style>
  <w:style w:type="paragraph" w:customStyle="1" w:styleId="Bullet6">
    <w:name w:val="Bullet 6"/>
    <w:uiPriority w:val="4"/>
    <w:qFormat/>
    <w:rsid w:val="00072D71"/>
    <w:pPr>
      <w:numPr>
        <w:ilvl w:val="5"/>
        <w:numId w:val="9"/>
      </w:numPr>
      <w:spacing w:after="280" w:line="280" w:lineRule="atLeast"/>
      <w:jc w:val="both"/>
    </w:pPr>
    <w:rPr>
      <w:rFonts w:ascii="Arial" w:hAnsi="Arial"/>
      <w:sz w:val="20"/>
      <w:szCs w:val="20"/>
    </w:rPr>
  </w:style>
  <w:style w:type="paragraph" w:customStyle="1" w:styleId="Bullet7">
    <w:name w:val="Bullet 7"/>
    <w:uiPriority w:val="10"/>
    <w:qFormat/>
    <w:rsid w:val="00072D71"/>
    <w:pPr>
      <w:numPr>
        <w:ilvl w:val="6"/>
        <w:numId w:val="9"/>
      </w:numPr>
      <w:spacing w:after="280" w:line="280" w:lineRule="atLeast"/>
      <w:jc w:val="both"/>
    </w:pPr>
    <w:rPr>
      <w:rFonts w:ascii="Arial" w:hAnsi="Arial"/>
      <w:sz w:val="20"/>
      <w:szCs w:val="20"/>
    </w:rPr>
  </w:style>
  <w:style w:type="paragraph" w:customStyle="1" w:styleId="Bullet8">
    <w:name w:val="Bullet 8"/>
    <w:uiPriority w:val="10"/>
    <w:rsid w:val="00072D71"/>
    <w:pPr>
      <w:numPr>
        <w:ilvl w:val="7"/>
        <w:numId w:val="9"/>
      </w:numPr>
      <w:spacing w:after="280" w:line="280" w:lineRule="atLeast"/>
      <w:jc w:val="both"/>
    </w:pPr>
    <w:rPr>
      <w:rFonts w:ascii="Arial" w:hAnsi="Arial"/>
      <w:sz w:val="20"/>
      <w:szCs w:val="20"/>
    </w:rPr>
  </w:style>
  <w:style w:type="paragraph" w:customStyle="1" w:styleId="Bullet9">
    <w:name w:val="Bullet 9"/>
    <w:uiPriority w:val="10"/>
    <w:rsid w:val="00072D71"/>
    <w:pPr>
      <w:numPr>
        <w:ilvl w:val="8"/>
        <w:numId w:val="9"/>
      </w:numPr>
      <w:spacing w:after="280" w:line="280" w:lineRule="atLeast"/>
      <w:jc w:val="both"/>
    </w:pPr>
    <w:rPr>
      <w:rFonts w:ascii="Arial" w:hAnsi="Arial"/>
      <w:sz w:val="20"/>
      <w:szCs w:val="20"/>
    </w:rPr>
  </w:style>
  <w:style w:type="paragraph" w:styleId="Caption">
    <w:name w:val="caption"/>
    <w:basedOn w:val="Normal"/>
    <w:next w:val="Normal"/>
    <w:uiPriority w:val="8"/>
    <w:rsid w:val="00072D71"/>
    <w:pPr>
      <w:jc w:val="center"/>
    </w:pPr>
    <w:rPr>
      <w:b/>
      <w:bCs/>
    </w:rPr>
  </w:style>
  <w:style w:type="paragraph" w:customStyle="1" w:styleId="CorrespondenceAddress">
    <w:name w:val="CorrespondenceAddress"/>
    <w:basedOn w:val="Normal"/>
    <w:uiPriority w:val="8"/>
    <w:rsid w:val="00072D71"/>
  </w:style>
  <w:style w:type="paragraph" w:customStyle="1" w:styleId="CorrespondenceDeliveryInfo">
    <w:name w:val="CorrespondenceDeliveryInfo"/>
    <w:basedOn w:val="CorrespondenceAddress"/>
    <w:next w:val="CorrespondenceAddress"/>
    <w:uiPriority w:val="8"/>
    <w:rsid w:val="00072D71"/>
    <w:rPr>
      <w:b/>
    </w:rPr>
  </w:style>
  <w:style w:type="paragraph" w:customStyle="1" w:styleId="CorrespondenceHeader">
    <w:name w:val="CorrespondenceHeader"/>
    <w:basedOn w:val="BodyText"/>
    <w:uiPriority w:val="8"/>
    <w:rsid w:val="00072D71"/>
    <w:rPr>
      <w:sz w:val="16"/>
    </w:rPr>
  </w:style>
  <w:style w:type="paragraph" w:customStyle="1" w:styleId="CorrespondenceSubject">
    <w:name w:val="CorrespondenceSubject"/>
    <w:basedOn w:val="Normal"/>
    <w:next w:val="BodyText"/>
    <w:uiPriority w:val="8"/>
    <w:rsid w:val="00072D71"/>
    <w:rPr>
      <w:b/>
    </w:rPr>
  </w:style>
  <w:style w:type="paragraph" w:customStyle="1" w:styleId="definition">
    <w:name w:val="definition"/>
    <w:uiPriority w:val="7"/>
    <w:qFormat/>
    <w:rsid w:val="00072D71"/>
    <w:pPr>
      <w:numPr>
        <w:numId w:val="11"/>
      </w:numPr>
      <w:spacing w:after="280" w:line="280" w:lineRule="atLeast"/>
      <w:jc w:val="both"/>
    </w:pPr>
    <w:rPr>
      <w:rFonts w:ascii="Arial" w:eastAsia="Times New Roman" w:hAnsi="Arial" w:cs="Times New Roman"/>
      <w:sz w:val="20"/>
      <w:szCs w:val="20"/>
      <w:lang w:eastAsia="en-GB"/>
    </w:rPr>
  </w:style>
  <w:style w:type="paragraph" w:customStyle="1" w:styleId="definitionsub">
    <w:name w:val="definition sub"/>
    <w:link w:val="definitionsubChar"/>
    <w:uiPriority w:val="2"/>
    <w:qFormat/>
    <w:rsid w:val="00072D71"/>
    <w:pPr>
      <w:numPr>
        <w:ilvl w:val="1"/>
        <w:numId w:val="11"/>
      </w:numPr>
      <w:tabs>
        <w:tab w:val="left" w:pos="567"/>
      </w:tabs>
      <w:spacing w:after="280" w:line="280" w:lineRule="atLeast"/>
      <w:jc w:val="both"/>
    </w:pPr>
    <w:rPr>
      <w:rFonts w:ascii="Arial" w:eastAsia="Times New Roman" w:hAnsi="Arial" w:cs="Times New Roman"/>
      <w:sz w:val="20"/>
      <w:szCs w:val="20"/>
      <w:lang w:eastAsia="en-GB"/>
    </w:rPr>
  </w:style>
  <w:style w:type="character" w:customStyle="1" w:styleId="definitionsubChar">
    <w:name w:val="definition sub Char"/>
    <w:basedOn w:val="DefaultParagraphFont"/>
    <w:link w:val="definitionsub"/>
    <w:uiPriority w:val="2"/>
    <w:rsid w:val="00072D71"/>
    <w:rPr>
      <w:rFonts w:ascii="Arial" w:eastAsia="Times New Roman" w:hAnsi="Arial" w:cs="Times New Roman"/>
      <w:sz w:val="20"/>
      <w:szCs w:val="20"/>
      <w:lang w:eastAsia="en-GB"/>
    </w:rPr>
  </w:style>
  <w:style w:type="paragraph" w:customStyle="1" w:styleId="definitionsub-sub">
    <w:name w:val="definition sub-sub"/>
    <w:basedOn w:val="definitionsub"/>
    <w:link w:val="definitionsub-subChar"/>
    <w:uiPriority w:val="5"/>
    <w:qFormat/>
    <w:rsid w:val="00894822"/>
    <w:pPr>
      <w:numPr>
        <w:ilvl w:val="0"/>
        <w:numId w:val="12"/>
      </w:numPr>
      <w:tabs>
        <w:tab w:val="left" w:pos="1021"/>
      </w:tabs>
    </w:pPr>
  </w:style>
  <w:style w:type="character" w:customStyle="1" w:styleId="definitionsub-subChar">
    <w:name w:val="definition sub-sub Char"/>
    <w:basedOn w:val="definitionsubChar"/>
    <w:link w:val="definitionsub-sub"/>
    <w:uiPriority w:val="5"/>
    <w:rsid w:val="00072D71"/>
    <w:rPr>
      <w:rFonts w:ascii="Arial" w:eastAsia="Times New Roman" w:hAnsi="Arial" w:cs="Times New Roman"/>
      <w:sz w:val="20"/>
      <w:szCs w:val="20"/>
      <w:lang w:eastAsia="en-GB"/>
    </w:rPr>
  </w:style>
  <w:style w:type="paragraph" w:customStyle="1" w:styleId="DLFrontPage">
    <w:name w:val="DLFrontPage"/>
    <w:basedOn w:val="Normal"/>
    <w:uiPriority w:val="8"/>
    <w:rsid w:val="00072D71"/>
    <w:pPr>
      <w:tabs>
        <w:tab w:val="left" w:pos="5940"/>
        <w:tab w:val="left" w:pos="6480"/>
      </w:tabs>
      <w:spacing w:after="220"/>
    </w:pPr>
  </w:style>
  <w:style w:type="paragraph" w:customStyle="1" w:styleId="DLFrontPageTitle">
    <w:name w:val="DLFrontPageTitle"/>
    <w:basedOn w:val="DLFrontPage"/>
    <w:uiPriority w:val="5"/>
    <w:qFormat/>
    <w:rsid w:val="00072D71"/>
    <w:pPr>
      <w:tabs>
        <w:tab w:val="clear" w:pos="6480"/>
        <w:tab w:val="left" w:pos="6660"/>
      </w:tabs>
      <w:spacing w:line="240" w:lineRule="auto"/>
      <w:jc w:val="center"/>
    </w:pPr>
  </w:style>
  <w:style w:type="paragraph" w:styleId="EndnoteText">
    <w:name w:val="endnote text"/>
    <w:basedOn w:val="Normal"/>
    <w:link w:val="EndnoteTextChar"/>
    <w:uiPriority w:val="9"/>
    <w:rsid w:val="00072D71"/>
  </w:style>
  <w:style w:type="character" w:customStyle="1" w:styleId="EndnoteTextChar">
    <w:name w:val="Endnote Text Char"/>
    <w:basedOn w:val="DefaultParagraphFont"/>
    <w:link w:val="EndnoteText"/>
    <w:uiPriority w:val="9"/>
    <w:rsid w:val="00072D71"/>
    <w:rPr>
      <w:rFonts w:ascii="Arial" w:hAnsi="Arial"/>
      <w:sz w:val="20"/>
      <w:szCs w:val="20"/>
    </w:rPr>
  </w:style>
  <w:style w:type="paragraph" w:styleId="EnvelopeAddress">
    <w:name w:val="envelope address"/>
    <w:basedOn w:val="Normal"/>
    <w:uiPriority w:val="99"/>
    <w:semiHidden/>
    <w:unhideWhenUsed/>
    <w:rsid w:val="00072D71"/>
    <w:pPr>
      <w:framePr w:w="7920" w:h="1980" w:hRule="exact" w:hSpace="180" w:wrap="auto" w:hAnchor="page" w:xAlign="center" w:yAlign="bottom"/>
      <w:ind w:left="2880"/>
    </w:pPr>
    <w:rPr>
      <w:rFonts w:eastAsiaTheme="majorEastAsia" w:cstheme="majorBidi"/>
      <w:sz w:val="24"/>
      <w:szCs w:val="24"/>
    </w:rPr>
  </w:style>
  <w:style w:type="paragraph" w:styleId="EnvelopeReturn">
    <w:name w:val="envelope return"/>
    <w:basedOn w:val="Normal"/>
    <w:uiPriority w:val="99"/>
    <w:semiHidden/>
    <w:unhideWhenUsed/>
    <w:rsid w:val="00072D71"/>
    <w:rPr>
      <w:rFonts w:eastAsiaTheme="majorEastAsia" w:cstheme="majorBidi"/>
    </w:rPr>
  </w:style>
  <w:style w:type="paragraph" w:styleId="Footer">
    <w:name w:val="footer"/>
    <w:basedOn w:val="Normal"/>
    <w:link w:val="FooterChar"/>
    <w:uiPriority w:val="5"/>
    <w:qFormat/>
    <w:rsid w:val="00072D71"/>
    <w:pPr>
      <w:tabs>
        <w:tab w:val="center" w:pos="4536"/>
        <w:tab w:val="right" w:pos="8306"/>
      </w:tabs>
      <w:spacing w:after="120" w:line="240" w:lineRule="auto"/>
    </w:pPr>
  </w:style>
  <w:style w:type="character" w:customStyle="1" w:styleId="FooterChar">
    <w:name w:val="Footer Char"/>
    <w:basedOn w:val="DefaultParagraphFont"/>
    <w:link w:val="Footer"/>
    <w:uiPriority w:val="5"/>
    <w:rsid w:val="00072D71"/>
    <w:rPr>
      <w:rFonts w:ascii="Arial" w:hAnsi="Arial"/>
      <w:sz w:val="20"/>
      <w:szCs w:val="20"/>
    </w:rPr>
  </w:style>
  <w:style w:type="paragraph" w:styleId="FootnoteText">
    <w:name w:val="footnote text"/>
    <w:basedOn w:val="Normal"/>
    <w:link w:val="FootnoteTextChar"/>
    <w:uiPriority w:val="9"/>
    <w:rsid w:val="00072D71"/>
    <w:rPr>
      <w:sz w:val="18"/>
    </w:rPr>
  </w:style>
  <w:style w:type="character" w:customStyle="1" w:styleId="FootnoteTextChar">
    <w:name w:val="Footnote Text Char"/>
    <w:basedOn w:val="DefaultParagraphFont"/>
    <w:link w:val="FootnoteText"/>
    <w:uiPriority w:val="9"/>
    <w:rsid w:val="00072D71"/>
    <w:rPr>
      <w:rFonts w:ascii="Arial" w:hAnsi="Arial"/>
      <w:sz w:val="18"/>
      <w:szCs w:val="20"/>
    </w:rPr>
  </w:style>
  <w:style w:type="paragraph" w:styleId="Header">
    <w:name w:val="header"/>
    <w:basedOn w:val="Normal"/>
    <w:link w:val="HeaderChar"/>
    <w:uiPriority w:val="5"/>
    <w:qFormat/>
    <w:rsid w:val="00072D71"/>
    <w:pPr>
      <w:tabs>
        <w:tab w:val="center" w:pos="4536"/>
        <w:tab w:val="right" w:pos="8306"/>
      </w:tabs>
    </w:pPr>
  </w:style>
  <w:style w:type="character" w:customStyle="1" w:styleId="HeaderChar">
    <w:name w:val="Header Char"/>
    <w:basedOn w:val="DefaultParagraphFont"/>
    <w:link w:val="Header"/>
    <w:uiPriority w:val="5"/>
    <w:rsid w:val="00072D71"/>
    <w:rPr>
      <w:rFonts w:ascii="Arial" w:hAnsi="Arial"/>
      <w:sz w:val="20"/>
      <w:szCs w:val="20"/>
    </w:rPr>
  </w:style>
  <w:style w:type="character" w:customStyle="1" w:styleId="Heading1Char">
    <w:name w:val="Heading 1 Char"/>
    <w:basedOn w:val="DefaultParagraphFont"/>
    <w:link w:val="Heading1"/>
    <w:uiPriority w:val="1"/>
    <w:rsid w:val="00072D71"/>
    <w:rPr>
      <w:rFonts w:ascii="Arial" w:hAnsi="Arial" w:cs="Arial"/>
      <w:b/>
      <w:bCs/>
      <w:caps/>
      <w:kern w:val="32"/>
      <w:sz w:val="20"/>
      <w:szCs w:val="32"/>
    </w:rPr>
  </w:style>
  <w:style w:type="character" w:customStyle="1" w:styleId="Heading2Char">
    <w:name w:val="Heading 2 Char"/>
    <w:basedOn w:val="DefaultParagraphFont"/>
    <w:link w:val="Heading2"/>
    <w:uiPriority w:val="1"/>
    <w:rsid w:val="00072D71"/>
    <w:rPr>
      <w:rFonts w:ascii="Arial" w:hAnsi="Arial" w:cs="Arial"/>
      <w:bCs/>
      <w:iCs/>
      <w:sz w:val="20"/>
      <w:szCs w:val="28"/>
    </w:rPr>
  </w:style>
  <w:style w:type="character" w:customStyle="1" w:styleId="Heading3Char">
    <w:name w:val="Heading 3 Char"/>
    <w:basedOn w:val="DefaultParagraphFont"/>
    <w:link w:val="Heading3"/>
    <w:uiPriority w:val="1"/>
    <w:rsid w:val="00072D71"/>
    <w:rPr>
      <w:rFonts w:ascii="Arial" w:hAnsi="Arial" w:cs="Arial"/>
      <w:bCs/>
      <w:sz w:val="20"/>
      <w:szCs w:val="26"/>
    </w:rPr>
  </w:style>
  <w:style w:type="character" w:customStyle="1" w:styleId="Heading4Char">
    <w:name w:val="Heading 4 Char"/>
    <w:basedOn w:val="DefaultParagraphFont"/>
    <w:link w:val="Heading4"/>
    <w:uiPriority w:val="1"/>
    <w:rsid w:val="00072D71"/>
    <w:rPr>
      <w:rFonts w:ascii="Arial" w:hAnsi="Arial"/>
      <w:bCs/>
      <w:sz w:val="20"/>
      <w:szCs w:val="28"/>
    </w:rPr>
  </w:style>
  <w:style w:type="character" w:customStyle="1" w:styleId="Heading5Char">
    <w:name w:val="Heading 5 Char"/>
    <w:basedOn w:val="DefaultParagraphFont"/>
    <w:link w:val="Heading5"/>
    <w:uiPriority w:val="1"/>
    <w:rsid w:val="00072D71"/>
    <w:rPr>
      <w:rFonts w:ascii="Arial" w:hAnsi="Arial"/>
      <w:bCs/>
      <w:iCs/>
      <w:sz w:val="20"/>
      <w:szCs w:val="26"/>
    </w:rPr>
  </w:style>
  <w:style w:type="character" w:customStyle="1" w:styleId="Heading6Char">
    <w:name w:val="Heading 6 Char"/>
    <w:basedOn w:val="DefaultParagraphFont"/>
    <w:link w:val="Heading6"/>
    <w:uiPriority w:val="1"/>
    <w:rsid w:val="00072D71"/>
    <w:rPr>
      <w:rFonts w:ascii="Arial" w:hAnsi="Arial"/>
      <w:bCs/>
      <w:sz w:val="20"/>
      <w:szCs w:val="20"/>
    </w:rPr>
  </w:style>
  <w:style w:type="character" w:customStyle="1" w:styleId="Heading7Char">
    <w:name w:val="Heading 7 Char"/>
    <w:basedOn w:val="DefaultParagraphFont"/>
    <w:link w:val="Heading7"/>
    <w:uiPriority w:val="10"/>
    <w:rsid w:val="00072D71"/>
    <w:rPr>
      <w:rFonts w:ascii="Arial" w:hAnsi="Arial"/>
      <w:sz w:val="20"/>
      <w:szCs w:val="20"/>
    </w:rPr>
  </w:style>
  <w:style w:type="character" w:customStyle="1" w:styleId="Heading8Char">
    <w:name w:val="Heading 8 Char"/>
    <w:basedOn w:val="DefaultParagraphFont"/>
    <w:link w:val="Heading8"/>
    <w:uiPriority w:val="10"/>
    <w:rsid w:val="00072D71"/>
    <w:rPr>
      <w:rFonts w:ascii="Arial" w:hAnsi="Arial"/>
      <w:iCs/>
      <w:sz w:val="20"/>
      <w:szCs w:val="20"/>
    </w:rPr>
  </w:style>
  <w:style w:type="character" w:customStyle="1" w:styleId="Heading9Char">
    <w:name w:val="Heading 9 Char"/>
    <w:basedOn w:val="DefaultParagraphFont"/>
    <w:link w:val="Heading9"/>
    <w:uiPriority w:val="10"/>
    <w:rsid w:val="00072D71"/>
    <w:rPr>
      <w:rFonts w:ascii="Arial" w:hAnsi="Arial" w:cs="Arial"/>
      <w:sz w:val="20"/>
      <w:szCs w:val="20"/>
    </w:rPr>
  </w:style>
  <w:style w:type="character" w:styleId="Hyperlink">
    <w:name w:val="Hyperlink"/>
    <w:uiPriority w:val="9"/>
    <w:unhideWhenUsed/>
    <w:rsid w:val="00072D71"/>
    <w:rPr>
      <w:color w:val="0000FF"/>
      <w:u w:val="single"/>
    </w:rPr>
  </w:style>
  <w:style w:type="paragraph" w:styleId="Index1">
    <w:name w:val="index 1"/>
    <w:basedOn w:val="Normal"/>
    <w:next w:val="Normal"/>
    <w:autoRedefine/>
    <w:uiPriority w:val="99"/>
    <w:semiHidden/>
    <w:unhideWhenUsed/>
    <w:rsid w:val="00072D71"/>
    <w:pPr>
      <w:ind w:left="220" w:hanging="220"/>
    </w:pPr>
  </w:style>
  <w:style w:type="paragraph" w:styleId="IndexHeading">
    <w:name w:val="index heading"/>
    <w:basedOn w:val="Normal"/>
    <w:next w:val="Index1"/>
    <w:uiPriority w:val="99"/>
    <w:semiHidden/>
    <w:unhideWhenUsed/>
    <w:rsid w:val="00072D71"/>
    <w:rPr>
      <w:rFonts w:eastAsiaTheme="majorEastAsia" w:cstheme="majorBidi"/>
      <w:b/>
      <w:bCs/>
    </w:rPr>
  </w:style>
  <w:style w:type="paragraph" w:styleId="MessageHeader">
    <w:name w:val="Message Header"/>
    <w:basedOn w:val="Normal"/>
    <w:link w:val="MessageHeaderChar"/>
    <w:uiPriority w:val="99"/>
    <w:semiHidden/>
    <w:unhideWhenUsed/>
    <w:rsid w:val="00072D71"/>
    <w:pPr>
      <w:pBdr>
        <w:top w:val="single" w:sz="6" w:space="1" w:color="auto"/>
        <w:left w:val="single" w:sz="6" w:space="1" w:color="auto"/>
        <w:bottom w:val="single" w:sz="6" w:space="1" w:color="auto"/>
        <w:right w:val="single" w:sz="6" w:space="1" w:color="auto"/>
      </w:pBdr>
      <w:shd w:val="pct20" w:color="auto" w:fill="auto"/>
      <w:ind w:left="1134" w:hanging="1134"/>
    </w:pPr>
    <w:rPr>
      <w:rFonts w:eastAsiaTheme="majorEastAsia" w:cstheme="majorBidi"/>
      <w:sz w:val="24"/>
      <w:szCs w:val="24"/>
    </w:rPr>
  </w:style>
  <w:style w:type="character" w:customStyle="1" w:styleId="MessageHeaderChar">
    <w:name w:val="Message Header Char"/>
    <w:basedOn w:val="DefaultParagraphFont"/>
    <w:link w:val="MessageHeader"/>
    <w:uiPriority w:val="99"/>
    <w:semiHidden/>
    <w:rsid w:val="00072D71"/>
    <w:rPr>
      <w:rFonts w:ascii="Arial" w:eastAsiaTheme="majorEastAsia" w:hAnsi="Arial" w:cstheme="majorBidi"/>
      <w:sz w:val="24"/>
      <w:szCs w:val="24"/>
      <w:shd w:val="pct20" w:color="auto" w:fill="auto"/>
    </w:rPr>
  </w:style>
  <w:style w:type="paragraph" w:customStyle="1" w:styleId="Notes">
    <w:name w:val="Notes"/>
    <w:basedOn w:val="Body1"/>
    <w:uiPriority w:val="5"/>
    <w:qFormat/>
    <w:rsid w:val="00072D71"/>
    <w:pPr>
      <w:shd w:val="clear" w:color="auto" w:fill="F2F2F2" w:themeFill="background1" w:themeFillShade="F2"/>
    </w:pPr>
    <w:rPr>
      <w:b/>
      <w:i/>
    </w:rPr>
  </w:style>
  <w:style w:type="character" w:styleId="PageNumber">
    <w:name w:val="page number"/>
    <w:basedOn w:val="DefaultParagraphFont"/>
    <w:uiPriority w:val="7"/>
    <w:rsid w:val="00072D71"/>
  </w:style>
  <w:style w:type="paragraph" w:customStyle="1" w:styleId="Parties">
    <w:name w:val="Parties"/>
    <w:uiPriority w:val="7"/>
    <w:qFormat/>
    <w:rsid w:val="00072D71"/>
    <w:pPr>
      <w:numPr>
        <w:numId w:val="21"/>
      </w:numPr>
      <w:tabs>
        <w:tab w:val="left" w:pos="709"/>
      </w:tabs>
      <w:spacing w:after="280" w:line="280" w:lineRule="atLeast"/>
      <w:jc w:val="both"/>
    </w:pPr>
    <w:rPr>
      <w:rFonts w:ascii="Arial" w:eastAsia="Times New Roman" w:hAnsi="Arial" w:cs="Times New Roman"/>
      <w:b/>
      <w:sz w:val="20"/>
      <w:szCs w:val="20"/>
      <w:lang w:eastAsia="en-GB"/>
    </w:rPr>
  </w:style>
  <w:style w:type="paragraph" w:customStyle="1" w:styleId="PartiesFront">
    <w:name w:val="Parties Front"/>
    <w:uiPriority w:val="7"/>
    <w:qFormat/>
    <w:rsid w:val="00072D71"/>
    <w:pPr>
      <w:tabs>
        <w:tab w:val="center" w:pos="4536"/>
        <w:tab w:val="left" w:pos="7921"/>
      </w:tabs>
      <w:spacing w:after="240" w:line="280" w:lineRule="atLeast"/>
      <w:ind w:right="1701"/>
      <w:jc w:val="both"/>
    </w:pPr>
    <w:rPr>
      <w:rFonts w:ascii="Arial" w:eastAsia="Times New Roman" w:hAnsi="Arial" w:cs="Times New Roman"/>
      <w:b/>
      <w:caps/>
      <w:sz w:val="20"/>
      <w:szCs w:val="20"/>
      <w:lang w:eastAsia="en-GB"/>
    </w:rPr>
  </w:style>
  <w:style w:type="paragraph" w:customStyle="1" w:styleId="Recitals">
    <w:name w:val="Recitals"/>
    <w:basedOn w:val="Body1"/>
    <w:uiPriority w:val="7"/>
    <w:qFormat/>
    <w:rsid w:val="00072D71"/>
    <w:pPr>
      <w:tabs>
        <w:tab w:val="left" w:pos="709"/>
        <w:tab w:val="num" w:pos="1134"/>
      </w:tabs>
      <w:ind w:left="1134" w:hanging="1134"/>
    </w:pPr>
    <w:rPr>
      <w:rFonts w:eastAsia="Times New Roman" w:cs="Times New Roman"/>
      <w:lang w:eastAsia="en-GB"/>
    </w:rPr>
  </w:style>
  <w:style w:type="paragraph" w:customStyle="1" w:styleId="Schedule1">
    <w:name w:val="Schedule 1"/>
    <w:basedOn w:val="BodyText"/>
    <w:next w:val="BodyText"/>
    <w:uiPriority w:val="2"/>
    <w:qFormat/>
    <w:rsid w:val="00072D71"/>
    <w:pPr>
      <w:keepNext/>
      <w:pageBreakBefore/>
      <w:jc w:val="center"/>
    </w:pPr>
    <w:rPr>
      <w:b/>
      <w:caps/>
    </w:rPr>
  </w:style>
  <w:style w:type="paragraph" w:customStyle="1" w:styleId="Schedule2">
    <w:name w:val="Schedule 2"/>
    <w:basedOn w:val="BodyText"/>
    <w:next w:val="BodyText"/>
    <w:uiPriority w:val="2"/>
    <w:qFormat/>
    <w:rsid w:val="00072D71"/>
    <w:pPr>
      <w:jc w:val="center"/>
    </w:pPr>
    <w:rPr>
      <w:b/>
    </w:rPr>
  </w:style>
  <w:style w:type="paragraph" w:customStyle="1" w:styleId="Simple1">
    <w:name w:val="Simple 1"/>
    <w:link w:val="Simple1Char"/>
    <w:uiPriority w:val="3"/>
    <w:qFormat/>
    <w:rsid w:val="00072D71"/>
    <w:pPr>
      <w:numPr>
        <w:numId w:val="30"/>
      </w:numPr>
      <w:tabs>
        <w:tab w:val="left" w:pos="6660"/>
      </w:tabs>
      <w:spacing w:after="280" w:line="280" w:lineRule="atLeast"/>
      <w:jc w:val="both"/>
    </w:pPr>
    <w:rPr>
      <w:rFonts w:ascii="Arial" w:hAnsi="Arial"/>
      <w:sz w:val="20"/>
      <w:szCs w:val="20"/>
    </w:rPr>
  </w:style>
  <w:style w:type="character" w:customStyle="1" w:styleId="Simple1Char">
    <w:name w:val="Simple 1 Char"/>
    <w:basedOn w:val="DefaultParagraphFont"/>
    <w:link w:val="Simple1"/>
    <w:uiPriority w:val="3"/>
    <w:rsid w:val="00072D71"/>
    <w:rPr>
      <w:rFonts w:ascii="Arial" w:hAnsi="Arial"/>
      <w:sz w:val="20"/>
      <w:szCs w:val="20"/>
    </w:rPr>
  </w:style>
  <w:style w:type="paragraph" w:customStyle="1" w:styleId="Simple2">
    <w:name w:val="Simple 2"/>
    <w:link w:val="Simple2Char"/>
    <w:uiPriority w:val="3"/>
    <w:qFormat/>
    <w:rsid w:val="00072D71"/>
    <w:pPr>
      <w:numPr>
        <w:ilvl w:val="1"/>
        <w:numId w:val="30"/>
      </w:numPr>
      <w:spacing w:after="280" w:line="280" w:lineRule="atLeast"/>
      <w:jc w:val="both"/>
    </w:pPr>
    <w:rPr>
      <w:rFonts w:ascii="Arial" w:hAnsi="Arial"/>
      <w:sz w:val="20"/>
      <w:szCs w:val="20"/>
    </w:rPr>
  </w:style>
  <w:style w:type="character" w:customStyle="1" w:styleId="Simple2Char">
    <w:name w:val="Simple 2 Char"/>
    <w:basedOn w:val="Simple1Char"/>
    <w:link w:val="Simple2"/>
    <w:uiPriority w:val="3"/>
    <w:rsid w:val="00072D71"/>
    <w:rPr>
      <w:rFonts w:ascii="Arial" w:hAnsi="Arial"/>
      <w:sz w:val="20"/>
      <w:szCs w:val="20"/>
    </w:rPr>
  </w:style>
  <w:style w:type="paragraph" w:customStyle="1" w:styleId="Simple3">
    <w:name w:val="Simple 3"/>
    <w:link w:val="Simple3Char"/>
    <w:uiPriority w:val="3"/>
    <w:qFormat/>
    <w:rsid w:val="00072D71"/>
    <w:pPr>
      <w:numPr>
        <w:ilvl w:val="2"/>
        <w:numId w:val="30"/>
      </w:numPr>
      <w:spacing w:after="280" w:line="280" w:lineRule="atLeast"/>
      <w:jc w:val="both"/>
    </w:pPr>
    <w:rPr>
      <w:rFonts w:ascii="Arial" w:hAnsi="Arial"/>
      <w:sz w:val="20"/>
      <w:szCs w:val="20"/>
    </w:rPr>
  </w:style>
  <w:style w:type="character" w:customStyle="1" w:styleId="Simple3Char">
    <w:name w:val="Simple 3 Char"/>
    <w:basedOn w:val="Simple1Char"/>
    <w:link w:val="Simple3"/>
    <w:uiPriority w:val="3"/>
    <w:rsid w:val="00072D71"/>
    <w:rPr>
      <w:rFonts w:ascii="Arial" w:hAnsi="Arial"/>
      <w:sz w:val="20"/>
      <w:szCs w:val="20"/>
    </w:rPr>
  </w:style>
  <w:style w:type="paragraph" w:customStyle="1" w:styleId="Simple4">
    <w:name w:val="Simple 4"/>
    <w:link w:val="Simple4Char"/>
    <w:uiPriority w:val="3"/>
    <w:qFormat/>
    <w:rsid w:val="00072D71"/>
    <w:pPr>
      <w:numPr>
        <w:ilvl w:val="3"/>
        <w:numId w:val="30"/>
      </w:numPr>
      <w:spacing w:after="280" w:line="280" w:lineRule="atLeast"/>
      <w:jc w:val="both"/>
    </w:pPr>
    <w:rPr>
      <w:rFonts w:ascii="Arial" w:hAnsi="Arial"/>
      <w:sz w:val="20"/>
      <w:szCs w:val="20"/>
    </w:rPr>
  </w:style>
  <w:style w:type="character" w:customStyle="1" w:styleId="Simple4Char">
    <w:name w:val="Simple 4 Char"/>
    <w:basedOn w:val="Simple1Char"/>
    <w:link w:val="Simple4"/>
    <w:uiPriority w:val="3"/>
    <w:rsid w:val="00072D71"/>
    <w:rPr>
      <w:rFonts w:ascii="Arial" w:hAnsi="Arial"/>
      <w:sz w:val="20"/>
      <w:szCs w:val="20"/>
    </w:rPr>
  </w:style>
  <w:style w:type="paragraph" w:customStyle="1" w:styleId="Simple5">
    <w:name w:val="Simple 5"/>
    <w:link w:val="Simple5Char"/>
    <w:uiPriority w:val="3"/>
    <w:qFormat/>
    <w:rsid w:val="00072D71"/>
    <w:pPr>
      <w:numPr>
        <w:ilvl w:val="4"/>
        <w:numId w:val="30"/>
      </w:numPr>
      <w:spacing w:after="280" w:line="280" w:lineRule="atLeast"/>
      <w:jc w:val="both"/>
    </w:pPr>
    <w:rPr>
      <w:rFonts w:ascii="Arial" w:hAnsi="Arial"/>
      <w:sz w:val="20"/>
      <w:szCs w:val="20"/>
    </w:rPr>
  </w:style>
  <w:style w:type="character" w:customStyle="1" w:styleId="Simple5Char">
    <w:name w:val="Simple 5 Char"/>
    <w:basedOn w:val="Simple1Char"/>
    <w:link w:val="Simple5"/>
    <w:uiPriority w:val="3"/>
    <w:rsid w:val="00072D71"/>
    <w:rPr>
      <w:rFonts w:ascii="Arial" w:hAnsi="Arial"/>
      <w:sz w:val="20"/>
      <w:szCs w:val="20"/>
    </w:rPr>
  </w:style>
  <w:style w:type="paragraph" w:customStyle="1" w:styleId="Simple6">
    <w:name w:val="Simple 6"/>
    <w:link w:val="Simple6Char"/>
    <w:uiPriority w:val="3"/>
    <w:qFormat/>
    <w:rsid w:val="00072D71"/>
    <w:pPr>
      <w:numPr>
        <w:ilvl w:val="5"/>
        <w:numId w:val="30"/>
      </w:numPr>
      <w:spacing w:after="280" w:line="280" w:lineRule="atLeast"/>
      <w:jc w:val="both"/>
    </w:pPr>
    <w:rPr>
      <w:rFonts w:ascii="Arial" w:hAnsi="Arial"/>
      <w:sz w:val="20"/>
      <w:szCs w:val="20"/>
    </w:rPr>
  </w:style>
  <w:style w:type="character" w:customStyle="1" w:styleId="Simple6Char">
    <w:name w:val="Simple 6 Char"/>
    <w:basedOn w:val="Simple5Char"/>
    <w:link w:val="Simple6"/>
    <w:uiPriority w:val="3"/>
    <w:rsid w:val="00072D71"/>
    <w:rPr>
      <w:rFonts w:ascii="Arial" w:hAnsi="Arial"/>
      <w:sz w:val="20"/>
      <w:szCs w:val="20"/>
    </w:rPr>
  </w:style>
  <w:style w:type="paragraph" w:customStyle="1" w:styleId="Simple7">
    <w:name w:val="Simple 7"/>
    <w:link w:val="Simple7Char"/>
    <w:uiPriority w:val="10"/>
    <w:qFormat/>
    <w:rsid w:val="00072D71"/>
    <w:pPr>
      <w:numPr>
        <w:numId w:val="28"/>
      </w:numPr>
      <w:tabs>
        <w:tab w:val="clear" w:pos="3402"/>
        <w:tab w:val="num" w:pos="4252"/>
      </w:tabs>
      <w:spacing w:after="280" w:line="280" w:lineRule="atLeast"/>
      <w:jc w:val="both"/>
    </w:pPr>
    <w:rPr>
      <w:rFonts w:ascii="Arial" w:hAnsi="Arial"/>
      <w:sz w:val="20"/>
      <w:szCs w:val="20"/>
    </w:rPr>
  </w:style>
  <w:style w:type="character" w:customStyle="1" w:styleId="Simple7Char">
    <w:name w:val="Simple 7 Char"/>
    <w:basedOn w:val="Simple5Char"/>
    <w:link w:val="Simple7"/>
    <w:uiPriority w:val="10"/>
    <w:rsid w:val="00072D71"/>
    <w:rPr>
      <w:rFonts w:ascii="Arial" w:hAnsi="Arial"/>
      <w:sz w:val="20"/>
      <w:szCs w:val="20"/>
    </w:rPr>
  </w:style>
  <w:style w:type="paragraph" w:customStyle="1" w:styleId="Simple8">
    <w:name w:val="Simple 8"/>
    <w:link w:val="Simple8Char"/>
    <w:uiPriority w:val="10"/>
    <w:rsid w:val="00072D71"/>
    <w:pPr>
      <w:numPr>
        <w:ilvl w:val="7"/>
        <w:numId w:val="30"/>
      </w:numPr>
      <w:spacing w:after="280" w:line="280" w:lineRule="atLeast"/>
      <w:jc w:val="both"/>
    </w:pPr>
    <w:rPr>
      <w:rFonts w:ascii="Arial" w:hAnsi="Arial"/>
      <w:sz w:val="20"/>
      <w:szCs w:val="20"/>
    </w:rPr>
  </w:style>
  <w:style w:type="character" w:customStyle="1" w:styleId="Simple8Char">
    <w:name w:val="Simple 8 Char"/>
    <w:basedOn w:val="Simple5Char"/>
    <w:link w:val="Simple8"/>
    <w:uiPriority w:val="10"/>
    <w:rsid w:val="00072D71"/>
    <w:rPr>
      <w:rFonts w:ascii="Arial" w:hAnsi="Arial"/>
      <w:sz w:val="20"/>
      <w:szCs w:val="20"/>
    </w:rPr>
  </w:style>
  <w:style w:type="paragraph" w:customStyle="1" w:styleId="Simple9">
    <w:name w:val="Simple 9"/>
    <w:link w:val="Simple9Char"/>
    <w:uiPriority w:val="10"/>
    <w:rsid w:val="00072D71"/>
    <w:pPr>
      <w:numPr>
        <w:ilvl w:val="8"/>
        <w:numId w:val="30"/>
      </w:numPr>
      <w:spacing w:after="280" w:line="280" w:lineRule="atLeast"/>
      <w:jc w:val="both"/>
    </w:pPr>
    <w:rPr>
      <w:rFonts w:ascii="Arial" w:hAnsi="Arial"/>
      <w:sz w:val="20"/>
      <w:szCs w:val="20"/>
    </w:rPr>
  </w:style>
  <w:style w:type="character" w:customStyle="1" w:styleId="Simple9Char">
    <w:name w:val="Simple 9 Char"/>
    <w:basedOn w:val="Simple5Char"/>
    <w:link w:val="Simple9"/>
    <w:uiPriority w:val="10"/>
    <w:rsid w:val="00072D71"/>
    <w:rPr>
      <w:rFonts w:ascii="Arial" w:hAnsi="Arial"/>
      <w:sz w:val="20"/>
      <w:szCs w:val="20"/>
    </w:rPr>
  </w:style>
  <w:style w:type="paragraph" w:customStyle="1" w:styleId="Subject">
    <w:name w:val="Subject"/>
    <w:basedOn w:val="Normal"/>
    <w:next w:val="Normal"/>
    <w:uiPriority w:val="8"/>
    <w:rsid w:val="00072D7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spacing w:before="60" w:after="60"/>
      <w:textAlignment w:val="baseline"/>
    </w:pPr>
    <w:rPr>
      <w:b/>
      <w:sz w:val="28"/>
    </w:rPr>
  </w:style>
  <w:style w:type="paragraph" w:styleId="Subtitle">
    <w:name w:val="Subtitle"/>
    <w:basedOn w:val="BodyText"/>
    <w:next w:val="BodyText"/>
    <w:link w:val="SubtitleChar"/>
    <w:uiPriority w:val="12"/>
    <w:unhideWhenUsed/>
    <w:qFormat/>
    <w:rsid w:val="00072D71"/>
    <w:pPr>
      <w:numPr>
        <w:ilvl w:val="1"/>
      </w:numPr>
    </w:pPr>
    <w:rPr>
      <w:rFonts w:eastAsiaTheme="majorEastAsia" w:cstheme="majorBidi"/>
      <w:i/>
      <w:iCs/>
      <w:sz w:val="28"/>
      <w:szCs w:val="24"/>
    </w:rPr>
  </w:style>
  <w:style w:type="character" w:customStyle="1" w:styleId="SubtitleChar">
    <w:name w:val="Subtitle Char"/>
    <w:basedOn w:val="DefaultParagraphFont"/>
    <w:link w:val="Subtitle"/>
    <w:uiPriority w:val="12"/>
    <w:rsid w:val="00072D71"/>
    <w:rPr>
      <w:rFonts w:ascii="Arial" w:eastAsiaTheme="majorEastAsia" w:hAnsi="Arial" w:cstheme="majorBidi"/>
      <w:i/>
      <w:iCs/>
      <w:sz w:val="28"/>
      <w:szCs w:val="24"/>
    </w:rPr>
  </w:style>
  <w:style w:type="table" w:styleId="TableGrid">
    <w:name w:val="Table Grid"/>
    <w:basedOn w:val="TableNormal"/>
    <w:rsid w:val="00072D71"/>
    <w:pPr>
      <w:spacing w:after="280" w:line="280" w:lineRule="atLeast"/>
      <w:jc w:val="both"/>
    </w:pPr>
    <w:rPr>
      <w:rFonts w:ascii="Arial" w:hAnsi="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BodyText"/>
    <w:next w:val="BodyText"/>
    <w:link w:val="TitleChar"/>
    <w:uiPriority w:val="12"/>
    <w:unhideWhenUsed/>
    <w:qFormat/>
    <w:rsid w:val="00072D71"/>
    <w:pPr>
      <w:keepNext/>
      <w:spacing w:after="300"/>
      <w:contextualSpacing/>
      <w:jc w:val="left"/>
    </w:pPr>
    <w:rPr>
      <w:rFonts w:eastAsiaTheme="majorEastAsia" w:cstheme="majorBidi"/>
      <w:b/>
      <w:kern w:val="28"/>
      <w:sz w:val="32"/>
      <w:szCs w:val="52"/>
    </w:rPr>
  </w:style>
  <w:style w:type="character" w:customStyle="1" w:styleId="TitleChar">
    <w:name w:val="Title Char"/>
    <w:basedOn w:val="DefaultParagraphFont"/>
    <w:link w:val="Title"/>
    <w:uiPriority w:val="12"/>
    <w:rsid w:val="00072D71"/>
    <w:rPr>
      <w:rFonts w:ascii="Arial" w:eastAsiaTheme="majorEastAsia" w:hAnsi="Arial" w:cstheme="majorBidi"/>
      <w:b/>
      <w:kern w:val="28"/>
      <w:sz w:val="32"/>
      <w:szCs w:val="52"/>
    </w:rPr>
  </w:style>
  <w:style w:type="paragraph" w:styleId="TOAHeading">
    <w:name w:val="toa heading"/>
    <w:basedOn w:val="Normal"/>
    <w:next w:val="Normal"/>
    <w:uiPriority w:val="99"/>
    <w:semiHidden/>
    <w:unhideWhenUsed/>
    <w:rsid w:val="00072D71"/>
    <w:pPr>
      <w:spacing w:before="120"/>
    </w:pPr>
    <w:rPr>
      <w:rFonts w:eastAsiaTheme="majorEastAsia" w:cstheme="majorBidi"/>
      <w:b/>
      <w:bCs/>
      <w:sz w:val="24"/>
      <w:szCs w:val="24"/>
    </w:rPr>
  </w:style>
  <w:style w:type="paragraph" w:styleId="TOC1">
    <w:name w:val="toc 1"/>
    <w:next w:val="Normal"/>
    <w:autoRedefine/>
    <w:uiPriority w:val="6"/>
    <w:unhideWhenUsed/>
    <w:rsid w:val="00072D71"/>
    <w:pPr>
      <w:spacing w:after="280" w:line="280" w:lineRule="atLeast"/>
      <w:jc w:val="both"/>
    </w:pPr>
    <w:rPr>
      <w:rFonts w:ascii="Arial" w:eastAsia="Times New Roman" w:hAnsi="Arial" w:cs="Times New Roman"/>
      <w:sz w:val="20"/>
      <w:szCs w:val="24"/>
    </w:rPr>
  </w:style>
  <w:style w:type="paragraph" w:styleId="TOC2">
    <w:name w:val="toc 2"/>
    <w:next w:val="Normal"/>
    <w:autoRedefine/>
    <w:uiPriority w:val="6"/>
    <w:unhideWhenUsed/>
    <w:rsid w:val="00072D71"/>
    <w:pPr>
      <w:tabs>
        <w:tab w:val="right" w:leader="dot" w:pos="8278"/>
      </w:tabs>
      <w:spacing w:after="280" w:line="280" w:lineRule="atLeast"/>
      <w:ind w:left="240"/>
      <w:jc w:val="both"/>
    </w:pPr>
    <w:rPr>
      <w:rFonts w:ascii="Arial" w:eastAsia="Times New Roman" w:hAnsi="Arial" w:cs="Times New Roman"/>
      <w:sz w:val="20"/>
      <w:szCs w:val="24"/>
    </w:rPr>
  </w:style>
  <w:style w:type="paragraph" w:styleId="TOC3">
    <w:name w:val="toc 3"/>
    <w:next w:val="Normal"/>
    <w:autoRedefine/>
    <w:uiPriority w:val="6"/>
    <w:unhideWhenUsed/>
    <w:rsid w:val="00072D71"/>
    <w:pPr>
      <w:spacing w:after="100" w:line="280" w:lineRule="atLeast"/>
      <w:ind w:left="440"/>
      <w:jc w:val="both"/>
    </w:pPr>
    <w:rPr>
      <w:rFonts w:ascii="Arial" w:hAnsi="Arial"/>
      <w:sz w:val="20"/>
      <w:szCs w:val="20"/>
    </w:rPr>
  </w:style>
  <w:style w:type="paragraph" w:styleId="TOCHeading">
    <w:name w:val="TOC Heading"/>
    <w:basedOn w:val="Heading1"/>
    <w:next w:val="Normal"/>
    <w:uiPriority w:val="39"/>
    <w:semiHidden/>
    <w:unhideWhenUsed/>
    <w:qFormat/>
    <w:rsid w:val="00072D71"/>
    <w:pPr>
      <w:keepLines/>
      <w:widowControl/>
      <w:numPr>
        <w:numId w:val="0"/>
      </w:numPr>
      <w:spacing w:before="480" w:after="0"/>
      <w:outlineLvl w:val="9"/>
    </w:pPr>
    <w:rPr>
      <w:rFonts w:eastAsiaTheme="majorEastAsia" w:cstheme="majorBidi"/>
      <w:kern w:val="0"/>
      <w:sz w:val="28"/>
      <w:szCs w:val="28"/>
    </w:rPr>
  </w:style>
  <w:style w:type="paragraph" w:customStyle="1" w:styleId="Witness">
    <w:name w:val="Witness"/>
    <w:basedOn w:val="BodyText"/>
    <w:uiPriority w:val="7"/>
    <w:qFormat/>
    <w:rsid w:val="00072D71"/>
    <w:pPr>
      <w:keepNext/>
      <w:tabs>
        <w:tab w:val="left" w:pos="4253"/>
        <w:tab w:val="right" w:leader="dot" w:pos="8789"/>
      </w:tabs>
      <w:spacing w:before="120"/>
    </w:pPr>
    <w:rPr>
      <w:rFonts w:eastAsia="Times New Roman" w:cs="Times New Roman"/>
      <w:lang w:eastAsia="en-GB"/>
    </w:rPr>
  </w:style>
  <w:style w:type="paragraph" w:customStyle="1" w:styleId="WitnessLit">
    <w:name w:val="WitnessLit"/>
    <w:basedOn w:val="Witness"/>
    <w:uiPriority w:val="7"/>
    <w:qFormat/>
    <w:rsid w:val="00072D71"/>
    <w:pPr>
      <w:tabs>
        <w:tab w:val="left" w:pos="1134"/>
        <w:tab w:val="left" w:leader="dot" w:pos="5387"/>
      </w:tabs>
    </w:pPr>
  </w:style>
  <w:style w:type="character" w:styleId="CommentReference">
    <w:name w:val="annotation reference"/>
    <w:basedOn w:val="DefaultParagraphFont"/>
    <w:uiPriority w:val="99"/>
    <w:semiHidden/>
    <w:unhideWhenUsed/>
    <w:rsid w:val="00C93D90"/>
    <w:rPr>
      <w:sz w:val="16"/>
      <w:szCs w:val="16"/>
    </w:rPr>
  </w:style>
  <w:style w:type="paragraph" w:styleId="CommentText">
    <w:name w:val="annotation text"/>
    <w:basedOn w:val="Normal"/>
    <w:link w:val="CommentTextChar"/>
    <w:uiPriority w:val="99"/>
    <w:semiHidden/>
    <w:unhideWhenUsed/>
    <w:rsid w:val="00C93D90"/>
    <w:pPr>
      <w:spacing w:line="240" w:lineRule="auto"/>
    </w:pPr>
  </w:style>
  <w:style w:type="character" w:customStyle="1" w:styleId="CommentTextChar">
    <w:name w:val="Comment Text Char"/>
    <w:basedOn w:val="DefaultParagraphFont"/>
    <w:link w:val="CommentText"/>
    <w:uiPriority w:val="99"/>
    <w:semiHidden/>
    <w:rsid w:val="00C93D90"/>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C93D90"/>
    <w:rPr>
      <w:b/>
      <w:bCs/>
    </w:rPr>
  </w:style>
  <w:style w:type="character" w:customStyle="1" w:styleId="CommentSubjectChar">
    <w:name w:val="Comment Subject Char"/>
    <w:basedOn w:val="CommentTextChar"/>
    <w:link w:val="CommentSubject"/>
    <w:uiPriority w:val="99"/>
    <w:semiHidden/>
    <w:rsid w:val="00C93D90"/>
    <w:rPr>
      <w:rFonts w:ascii="Arial" w:hAnsi="Arial"/>
      <w:b/>
      <w:bCs/>
      <w:sz w:val="20"/>
      <w:szCs w:val="20"/>
    </w:rPr>
  </w:style>
  <w:style w:type="paragraph" w:styleId="ListParagraph">
    <w:name w:val="List Paragraph"/>
    <w:basedOn w:val="Normal"/>
    <w:uiPriority w:val="34"/>
    <w:qFormat/>
    <w:rsid w:val="00797C45"/>
    <w:pPr>
      <w:overflowPunct w:val="0"/>
      <w:autoSpaceDE w:val="0"/>
      <w:autoSpaceDN w:val="0"/>
      <w:adjustRightInd w:val="0"/>
      <w:spacing w:after="0" w:line="240" w:lineRule="auto"/>
      <w:ind w:left="720"/>
      <w:jc w:val="left"/>
      <w:textAlignment w:val="baseline"/>
    </w:pPr>
    <w:rPr>
      <w:rFonts w:eastAsia="Times New Roman" w:cs="Times New Roman"/>
      <w:kern w:val="22"/>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262</Words>
  <Characters>1500</Characters>
  <Application>Microsoft Office Word</Application>
  <DocSecurity>0</DocSecurity>
  <Lines>12</Lines>
  <Paragraphs>3</Paragraphs>
  <ScaleCrop>false</ScaleCrop>
  <Company/>
  <LinksUpToDate>false</LinksUpToDate>
  <CharactersWithSpaces>1759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Orchard, Deborah Ms (LWC-BusCen-Comrcl-SO1A)</dc:creator>
  <cp:keywords/>
  <dc:description/>
  <cp:lastModifiedBy>Orchard, Deborah Ms (LWC-BusCen-Comrcl-SO1A)</cp:lastModifiedBy>
  <cp:revision>2</cp:revision>
  <dcterms:created xsi:type="dcterms:W3CDTF">2023-12-05T09:22:00Z</dcterms:created>
  <dcterms:modified xsi:type="dcterms:W3CDTF">2023-12-05T09:22:00Z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kitDocRef">
    <vt:lpwstr>Legal02#98095721v1[HAE01]</vt:lpwstr>
  </property>
  <property fmtid="{D5CDD505-2E9C-101B-9397-08002B2CF9AE}" pid="3" name="tikitDocNumber">
    <vt:lpwstr> </vt:lpwstr>
  </property>
  <property fmtid="{D5CDD505-2E9C-101B-9397-08002B2CF9AE}" pid="4" name="tikitDocDescription">
    <vt:lpwstr> </vt:lpwstr>
  </property>
  <property fmtid="{D5CDD505-2E9C-101B-9397-08002B2CF9AE}" pid="5" name="tikitAuthor">
    <vt:lpwstr> </vt:lpwstr>
  </property>
  <property fmtid="{D5CDD505-2E9C-101B-9397-08002B2CF9AE}" pid="6" name="tikitAuthorID">
    <vt:lpwstr> </vt:lpwstr>
  </property>
  <property fmtid="{D5CDD505-2E9C-101B-9397-08002B2CF9AE}" pid="7" name="tikitTypistID">
    <vt:lpwstr> </vt:lpwstr>
  </property>
  <property fmtid="{D5CDD505-2E9C-101B-9397-08002B2CF9AE}" pid="8" name="tikitClientID">
    <vt:lpwstr> </vt:lpwstr>
  </property>
  <property fmtid="{D5CDD505-2E9C-101B-9397-08002B2CF9AE}" pid="9" name="tikitMatterID">
    <vt:lpwstr> </vt:lpwstr>
  </property>
  <property fmtid="{D5CDD505-2E9C-101B-9397-08002B2CF9AE}" pid="10" name="tikitClientDescription">
    <vt:lpwstr> </vt:lpwstr>
  </property>
  <property fmtid="{D5CDD505-2E9C-101B-9397-08002B2CF9AE}" pid="11" name="tikitMatterDescription">
    <vt:lpwstr> </vt:lpwstr>
  </property>
  <property fmtid="{D5CDD505-2E9C-101B-9397-08002B2CF9AE}" pid="12" name="SelectedOffice">
    <vt:lpwstr> </vt:lpwstr>
  </property>
  <property fmtid="{D5CDD505-2E9C-101B-9397-08002B2CF9AE}" pid="13" name="LegalEntity">
    <vt:lpwstr> </vt:lpwstr>
  </property>
  <property fmtid="{D5CDD505-2E9C-101B-9397-08002B2CF9AE}" pid="14" name="MS_Version">
    <vt:lpwstr> </vt:lpwstr>
  </property>
  <property fmtid="{D5CDD505-2E9C-101B-9397-08002B2CF9AE}" pid="15" name="TemplafyTimeStamp">
    <vt:lpwstr> </vt:lpwstr>
  </property>
  <property fmtid="{D5CDD505-2E9C-101B-9397-08002B2CF9AE}" pid="16" name="TemplafyTemplateID">
    <vt:lpwstr> </vt:lpwstr>
  </property>
  <property fmtid="{D5CDD505-2E9C-101B-9397-08002B2CF9AE}" pid="17" name="TemplafyTenantID">
    <vt:lpwstr> </vt:lpwstr>
  </property>
  <property fmtid="{D5CDD505-2E9C-101B-9397-08002B2CF9AE}" pid="18" name="TemplafyUserProfileID">
    <vt:lpwstr> </vt:lpwstr>
  </property>
  <property fmtid="{D5CDD505-2E9C-101B-9397-08002B2CF9AE}" pid="19" name="TemplafyLanguageCode">
    <vt:lpwstr> </vt:lpwstr>
  </property>
  <property fmtid="{D5CDD505-2E9C-101B-9397-08002B2CF9AE}" pid="20" name="MS_ProfileLang">
    <vt:lpwstr> </vt:lpwstr>
  </property>
  <property fmtid="{D5CDD505-2E9C-101B-9397-08002B2CF9AE}" pid="21" name="iManageDocumentType">
    <vt:lpwstr> </vt:lpwstr>
  </property>
  <property fmtid="{D5CDD505-2E9C-101B-9397-08002B2CF9AE}" pid="22" name="ClassificationContentMarkingHeaderShapeIds">
    <vt:lpwstr>1,2,3</vt:lpwstr>
  </property>
  <property fmtid="{D5CDD505-2E9C-101B-9397-08002B2CF9AE}" pid="23" name="ClassificationContentMarkingHeaderFontProps">
    <vt:lpwstr>#000000,11,Arial</vt:lpwstr>
  </property>
  <property fmtid="{D5CDD505-2E9C-101B-9397-08002B2CF9AE}" pid="24" name="ClassificationContentMarkingHeaderText">
    <vt:lpwstr>OFFICIAL-SENSITIVE - COMMERCIAL</vt:lpwstr>
  </property>
  <property fmtid="{D5CDD505-2E9C-101B-9397-08002B2CF9AE}" pid="25" name="ClassificationContentMarkingFooterShapeIds">
    <vt:lpwstr>4,5,6</vt:lpwstr>
  </property>
  <property fmtid="{D5CDD505-2E9C-101B-9397-08002B2CF9AE}" pid="26" name="ClassificationContentMarkingFooterFontProps">
    <vt:lpwstr>#000000,11,Arial</vt:lpwstr>
  </property>
  <property fmtid="{D5CDD505-2E9C-101B-9397-08002B2CF9AE}" pid="27" name="ClassificationContentMarkingFooterText">
    <vt:lpwstr>OFFICIAL-SENSITIVE - COMMERCIAL</vt:lpwstr>
  </property>
  <property fmtid="{D5CDD505-2E9C-101B-9397-08002B2CF9AE}" pid="28" name="MSIP_Label_5e992740-1f89-4ed6-b51b-95a6d0136ac8_Enabled">
    <vt:lpwstr>true</vt:lpwstr>
  </property>
  <property fmtid="{D5CDD505-2E9C-101B-9397-08002B2CF9AE}" pid="29" name="MSIP_Label_5e992740-1f89-4ed6-b51b-95a6d0136ac8_SetDate">
    <vt:lpwstr>2023-12-05T09:21:36Z</vt:lpwstr>
  </property>
  <property fmtid="{D5CDD505-2E9C-101B-9397-08002B2CF9AE}" pid="30" name="MSIP_Label_5e992740-1f89-4ed6-b51b-95a6d0136ac8_Method">
    <vt:lpwstr>Privileged</vt:lpwstr>
  </property>
  <property fmtid="{D5CDD505-2E9C-101B-9397-08002B2CF9AE}" pid="31" name="MSIP_Label_5e992740-1f89-4ed6-b51b-95a6d0136ac8_Name">
    <vt:lpwstr>MOD-2-OSL-OFFICIAL-SENSITIVE-COMMERCIAL</vt:lpwstr>
  </property>
  <property fmtid="{D5CDD505-2E9C-101B-9397-08002B2CF9AE}" pid="32" name="MSIP_Label_5e992740-1f89-4ed6-b51b-95a6d0136ac8_SiteId">
    <vt:lpwstr>be7760ed-5953-484b-ae95-d0a16dfa09e5</vt:lpwstr>
  </property>
  <property fmtid="{D5CDD505-2E9C-101B-9397-08002B2CF9AE}" pid="33" name="MSIP_Label_5e992740-1f89-4ed6-b51b-95a6d0136ac8_ActionId">
    <vt:lpwstr>49ecc42a-a5ad-49ee-8c00-6e2167531335</vt:lpwstr>
  </property>
  <property fmtid="{D5CDD505-2E9C-101B-9397-08002B2CF9AE}" pid="34" name="MSIP_Label_5e992740-1f89-4ed6-b51b-95a6d0136ac8_ContentBits">
    <vt:lpwstr>3</vt:lpwstr>
  </property>
</Properties>
</file>